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AF3C" w14:textId="237B596F" w:rsidR="00197C7A" w:rsidRDefault="00197C7A" w:rsidP="00526388">
      <w:pPr>
        <w:spacing w:after="0" w:line="240" w:lineRule="auto"/>
        <w:jc w:val="center"/>
        <w:rPr>
          <w:b/>
          <w:bCs/>
          <w:smallCaps/>
        </w:rPr>
      </w:pPr>
    </w:p>
    <w:p w14:paraId="22FB3C7A" w14:textId="316BE272" w:rsidR="000C12E8" w:rsidRPr="000C12E8" w:rsidRDefault="000C12E8" w:rsidP="000C12E8">
      <w:pPr>
        <w:spacing w:after="0" w:line="240" w:lineRule="auto"/>
        <w:rPr>
          <w:b/>
          <w:bCs/>
          <w:smallCaps/>
          <w:sz w:val="52"/>
          <w:szCs w:val="52"/>
        </w:rPr>
      </w:pPr>
      <w:r w:rsidRPr="000C12E8">
        <w:rPr>
          <w:b/>
          <w:bCs/>
          <w:smallCaps/>
          <w:sz w:val="52"/>
          <w:szCs w:val="52"/>
        </w:rPr>
        <w:t xml:space="preserve">QUALIFICATION </w:t>
      </w:r>
      <w:r w:rsidRPr="000C12E8">
        <w:rPr>
          <w:b/>
          <w:bCs/>
          <w:i/>
          <w:iCs/>
          <w:smallCaps/>
          <w:color w:val="C00000"/>
          <w:sz w:val="52"/>
          <w:szCs w:val="52"/>
        </w:rPr>
        <w:t>DE VOS BESOINS</w:t>
      </w:r>
    </w:p>
    <w:p w14:paraId="4E4CA171" w14:textId="77777777" w:rsidR="000C12E8" w:rsidRDefault="000C12E8" w:rsidP="000C12E8">
      <w:pPr>
        <w:spacing w:after="0" w:line="240" w:lineRule="auto"/>
        <w:rPr>
          <w:b/>
          <w:bCs/>
          <w:smallCaps/>
        </w:rPr>
      </w:pPr>
    </w:p>
    <w:p w14:paraId="39D85130" w14:textId="3294BE22" w:rsidR="000C12E8" w:rsidRDefault="000C12E8" w:rsidP="00433805">
      <w:pPr>
        <w:spacing w:after="0" w:line="240" w:lineRule="auto"/>
        <w:ind w:left="2694" w:hanging="2832"/>
        <w:jc w:val="center"/>
      </w:pPr>
      <w:r>
        <w:t>Afin de répondre de manière efficiente à vos attentes, nous vous demandons de bien vouloir qualifier les informations ci-dessous.</w:t>
      </w:r>
    </w:p>
    <w:p w14:paraId="0DBAC1DD" w14:textId="69F20516" w:rsidR="000C12E8" w:rsidRDefault="000C12E8" w:rsidP="00433805">
      <w:pPr>
        <w:spacing w:after="0" w:line="240" w:lineRule="auto"/>
        <w:ind w:left="2694" w:hanging="2832"/>
        <w:jc w:val="center"/>
        <w:rPr>
          <w:b/>
          <w:bCs/>
          <w:i/>
          <w:iCs/>
        </w:rPr>
      </w:pPr>
      <w:r>
        <w:t xml:space="preserve">Toutes ces informations nous sont nécessaires et correspondent à notre obligation de respect des processus de la </w:t>
      </w:r>
      <w:r w:rsidRPr="000C12E8">
        <w:rPr>
          <w:b/>
          <w:bCs/>
          <w:i/>
          <w:iCs/>
        </w:rPr>
        <w:t>NORME ISO 9001 V° 2015</w:t>
      </w:r>
    </w:p>
    <w:p w14:paraId="04B9FACE" w14:textId="3E078CAD" w:rsidR="000C12E8" w:rsidRDefault="000C12E8" w:rsidP="00433805">
      <w:pPr>
        <w:spacing w:after="0" w:line="240" w:lineRule="auto"/>
        <w:ind w:left="2694" w:hanging="2832"/>
        <w:jc w:val="center"/>
        <w:rPr>
          <w:b/>
          <w:bCs/>
          <w:smallCaps/>
        </w:rPr>
      </w:pPr>
      <w:r>
        <w:rPr>
          <w:b/>
          <w:bCs/>
          <w:i/>
          <w:iCs/>
        </w:rPr>
        <w:t>Aucun devis ne pourra vous être retourné en l’absence des renseignements demandés.</w:t>
      </w:r>
    </w:p>
    <w:p w14:paraId="66D3BCD0" w14:textId="42ACA469" w:rsidR="00197C7A" w:rsidRDefault="00197C7A" w:rsidP="00526388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3866" w14:paraId="11AECF0B" w14:textId="77777777" w:rsidTr="00313866">
        <w:tc>
          <w:tcPr>
            <w:tcW w:w="7694" w:type="dxa"/>
          </w:tcPr>
          <w:p w14:paraId="7BFE2471" w14:textId="1F1F10C2" w:rsidR="00313866" w:rsidRDefault="00313866" w:rsidP="000C12E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SOCIETE :</w:t>
            </w:r>
          </w:p>
          <w:p w14:paraId="05D2967B" w14:textId="77777777" w:rsidR="00313866" w:rsidRDefault="00313866" w:rsidP="000C12E8">
            <w:pPr>
              <w:rPr>
                <w:b/>
                <w:bCs/>
                <w:smallCaps/>
              </w:rPr>
            </w:pPr>
          </w:p>
          <w:p w14:paraId="522489F7" w14:textId="147C34B1" w:rsidR="00313866" w:rsidRDefault="00313866" w:rsidP="000C12E8">
            <w:pPr>
              <w:rPr>
                <w:b/>
                <w:bCs/>
                <w:smallCaps/>
              </w:rPr>
            </w:pPr>
          </w:p>
        </w:tc>
        <w:tc>
          <w:tcPr>
            <w:tcW w:w="7694" w:type="dxa"/>
          </w:tcPr>
          <w:p w14:paraId="4E31C823" w14:textId="1D044E67" w:rsidR="00313866" w:rsidRDefault="00313866" w:rsidP="00313866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ADRESSE :</w:t>
            </w:r>
          </w:p>
          <w:p w14:paraId="5ECDA138" w14:textId="50CFC7D3" w:rsidR="00313866" w:rsidRDefault="00313866" w:rsidP="000C12E8">
            <w:pPr>
              <w:rPr>
                <w:b/>
                <w:bCs/>
                <w:smallCaps/>
              </w:rPr>
            </w:pPr>
          </w:p>
        </w:tc>
      </w:tr>
      <w:tr w:rsidR="00313866" w14:paraId="168FA167" w14:textId="77777777" w:rsidTr="00313866">
        <w:tc>
          <w:tcPr>
            <w:tcW w:w="7694" w:type="dxa"/>
            <w:tcBorders>
              <w:bottom w:val="single" w:sz="4" w:space="0" w:color="auto"/>
            </w:tcBorders>
          </w:tcPr>
          <w:p w14:paraId="68CDA1B9" w14:textId="71588868" w:rsidR="00671CAF" w:rsidRDefault="00671CAF" w:rsidP="00671CAF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INTERLOCUTEUR</w:t>
            </w:r>
          </w:p>
          <w:p w14:paraId="1D0559F3" w14:textId="77777777" w:rsidR="00313866" w:rsidRDefault="00313866" w:rsidP="00671C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 :                                                                Prénom :</w:t>
            </w:r>
          </w:p>
          <w:p w14:paraId="7A498979" w14:textId="400C2B1F" w:rsidR="00671CAF" w:rsidRDefault="00671CAF" w:rsidP="00671CAF">
            <w:pPr>
              <w:rPr>
                <w:b/>
                <w:bCs/>
                <w:smallCaps/>
              </w:rPr>
            </w:pP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56B1C2EF" w14:textId="46BC9174" w:rsidR="00313866" w:rsidRDefault="00313866" w:rsidP="000C12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Titre :                                                                                    Tel :</w:t>
            </w:r>
          </w:p>
          <w:p w14:paraId="2137B038" w14:textId="77777777" w:rsidR="00313866" w:rsidRDefault="00313866" w:rsidP="00313866">
            <w:pPr>
              <w:rPr>
                <w:b/>
                <w:bCs/>
                <w:i/>
                <w:iCs/>
              </w:rPr>
            </w:pPr>
          </w:p>
          <w:p w14:paraId="7B0D09DE" w14:textId="7986DB45" w:rsidR="00313866" w:rsidRDefault="00313866" w:rsidP="003138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Adresse mail :</w:t>
            </w:r>
          </w:p>
          <w:p w14:paraId="722BD4CD" w14:textId="314339CC" w:rsidR="00313866" w:rsidRDefault="00313866" w:rsidP="000C12E8">
            <w:pPr>
              <w:rPr>
                <w:b/>
                <w:bCs/>
                <w:smallCaps/>
              </w:rPr>
            </w:pPr>
          </w:p>
        </w:tc>
      </w:tr>
      <w:tr w:rsidR="00313866" w14:paraId="6EBE730F" w14:textId="77777777" w:rsidTr="00313866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28311" w14:textId="6DC613C2" w:rsidR="00313866" w:rsidRDefault="00313866" w:rsidP="0031386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Adresse de livraison &amp; Consignes particulières :</w:t>
            </w:r>
          </w:p>
          <w:p w14:paraId="42A0B7DE" w14:textId="2EAAF04D" w:rsidR="00433805" w:rsidRDefault="00433805" w:rsidP="00313866">
            <w:pPr>
              <w:rPr>
                <w:b/>
                <w:bCs/>
                <w:i/>
                <w:iCs/>
              </w:rPr>
            </w:pPr>
          </w:p>
          <w:p w14:paraId="6ED17CF5" w14:textId="77777777" w:rsidR="00433805" w:rsidRDefault="00433805" w:rsidP="00313866">
            <w:pPr>
              <w:rPr>
                <w:b/>
                <w:bCs/>
                <w:i/>
                <w:iCs/>
              </w:rPr>
            </w:pPr>
          </w:p>
          <w:p w14:paraId="1F2FB9AC" w14:textId="77777777" w:rsidR="00313866" w:rsidRDefault="00313866" w:rsidP="000C12E8">
            <w:pPr>
              <w:rPr>
                <w:b/>
                <w:bCs/>
                <w:smallCaps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B961" w14:textId="77777777" w:rsidR="00313866" w:rsidRDefault="00313866" w:rsidP="000C12E8">
            <w:pPr>
              <w:rPr>
                <w:b/>
                <w:bCs/>
                <w:smallCaps/>
              </w:rPr>
            </w:pPr>
          </w:p>
        </w:tc>
      </w:tr>
    </w:tbl>
    <w:p w14:paraId="2377D4CB" w14:textId="77777777" w:rsidR="000C12E8" w:rsidRDefault="000C12E8" w:rsidP="00526388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13866" w14:paraId="7CBDBB17" w14:textId="77777777" w:rsidTr="00313866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BA4EF" w14:textId="77777777" w:rsidR="00313866" w:rsidRDefault="00313866" w:rsidP="002A0AE5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SERVICE COMPTABILITE :</w:t>
            </w:r>
          </w:p>
          <w:p w14:paraId="050EDFD2" w14:textId="143126A0" w:rsidR="00671CAF" w:rsidRDefault="00671CAF" w:rsidP="002A0AE5">
            <w:pPr>
              <w:rPr>
                <w:b/>
                <w:bCs/>
                <w:smallCaps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DF4743" w14:textId="77777777" w:rsidR="00313866" w:rsidRDefault="00313866" w:rsidP="00313866">
            <w:pPr>
              <w:rPr>
                <w:b/>
                <w:bCs/>
                <w:smallCaps/>
              </w:rPr>
            </w:pPr>
          </w:p>
        </w:tc>
      </w:tr>
      <w:tr w:rsidR="00313866" w14:paraId="7AB167DB" w14:textId="77777777" w:rsidTr="00313866">
        <w:tc>
          <w:tcPr>
            <w:tcW w:w="7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BF54D3" w14:textId="77777777" w:rsidR="00313866" w:rsidRDefault="00313866" w:rsidP="002A0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Interlocuteur </w:t>
            </w:r>
          </w:p>
          <w:p w14:paraId="6825D2AE" w14:textId="77777777" w:rsidR="00313866" w:rsidRDefault="00313866" w:rsidP="002A0AE5">
            <w:pPr>
              <w:rPr>
                <w:b/>
                <w:bCs/>
                <w:smallCaps/>
              </w:rPr>
            </w:pPr>
            <w:r>
              <w:rPr>
                <w:b/>
                <w:bCs/>
                <w:i/>
                <w:iCs/>
              </w:rPr>
              <w:t>Nom :                                                                Prénom :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479D" w14:textId="77777777" w:rsidR="00313866" w:rsidRDefault="00313866" w:rsidP="002A0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Titre :                                                                                    Tel :</w:t>
            </w:r>
          </w:p>
          <w:p w14:paraId="219802D1" w14:textId="77777777" w:rsidR="00313866" w:rsidRDefault="00313866" w:rsidP="002A0AE5">
            <w:pPr>
              <w:rPr>
                <w:b/>
                <w:bCs/>
                <w:i/>
                <w:iCs/>
              </w:rPr>
            </w:pPr>
          </w:p>
          <w:p w14:paraId="5FB0C8EA" w14:textId="77777777" w:rsidR="00313866" w:rsidRDefault="00313866" w:rsidP="002A0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Adresse mail :</w:t>
            </w:r>
          </w:p>
          <w:p w14:paraId="1C18B3AB" w14:textId="77777777" w:rsidR="00313866" w:rsidRDefault="00313866" w:rsidP="002A0AE5">
            <w:pPr>
              <w:rPr>
                <w:b/>
                <w:bCs/>
                <w:smallCaps/>
              </w:rPr>
            </w:pPr>
          </w:p>
        </w:tc>
      </w:tr>
      <w:tr w:rsidR="00313866" w14:paraId="34891B76" w14:textId="77777777" w:rsidTr="00313866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A3A5E" w14:textId="2F81BC3C" w:rsidR="00313866" w:rsidRDefault="00313866" w:rsidP="002A0A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Adresse de facturation :</w:t>
            </w:r>
          </w:p>
          <w:p w14:paraId="5348E5F6" w14:textId="77777777" w:rsidR="00433805" w:rsidRDefault="00433805" w:rsidP="002A0AE5">
            <w:pPr>
              <w:rPr>
                <w:b/>
                <w:bCs/>
                <w:i/>
                <w:iCs/>
              </w:rPr>
            </w:pPr>
          </w:p>
          <w:p w14:paraId="56363D4F" w14:textId="75B3ABAD" w:rsidR="00433805" w:rsidRDefault="00433805" w:rsidP="002A0AE5">
            <w:pPr>
              <w:rPr>
                <w:b/>
                <w:bCs/>
                <w:i/>
                <w:iCs/>
              </w:rPr>
            </w:pPr>
          </w:p>
          <w:p w14:paraId="08CE029D" w14:textId="77777777" w:rsidR="00433805" w:rsidRDefault="00433805" w:rsidP="002A0AE5">
            <w:pPr>
              <w:rPr>
                <w:b/>
                <w:bCs/>
                <w:i/>
                <w:iCs/>
              </w:rPr>
            </w:pPr>
          </w:p>
          <w:p w14:paraId="6A4CDC59" w14:textId="77777777" w:rsidR="00313866" w:rsidRDefault="00313866" w:rsidP="002A0AE5">
            <w:pPr>
              <w:rPr>
                <w:b/>
                <w:bCs/>
                <w:smallCaps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3DE4" w14:textId="77777777" w:rsidR="00313866" w:rsidRDefault="00313866" w:rsidP="002A0AE5">
            <w:pPr>
              <w:rPr>
                <w:b/>
                <w:bCs/>
                <w:smallCaps/>
              </w:rPr>
            </w:pPr>
          </w:p>
        </w:tc>
      </w:tr>
    </w:tbl>
    <w:p w14:paraId="5EDB8D64" w14:textId="77777777" w:rsidR="00671CAF" w:rsidRPr="00671CAF" w:rsidRDefault="00671CAF" w:rsidP="00671CAF">
      <w:pPr>
        <w:spacing w:before="240" w:after="120" w:line="240" w:lineRule="auto"/>
        <w:rPr>
          <w:b/>
          <w:bCs/>
          <w:smallCaps/>
        </w:rPr>
      </w:pPr>
    </w:p>
    <w:p w14:paraId="5CA0CFD2" w14:textId="7BBACD46" w:rsidR="00CF6595" w:rsidRPr="00C95935" w:rsidRDefault="00197C7A" w:rsidP="00671CAF">
      <w:pPr>
        <w:spacing w:after="120" w:line="240" w:lineRule="auto"/>
        <w:rPr>
          <w:b/>
          <w:bCs/>
          <w:smallCaps/>
          <w:color w:val="C00000"/>
          <w:sz w:val="48"/>
          <w:szCs w:val="48"/>
        </w:rPr>
      </w:pPr>
      <w:r w:rsidRPr="00F17007">
        <w:rPr>
          <w:b/>
          <w:bCs/>
          <w:smallCaps/>
          <w:sz w:val="48"/>
          <w:szCs w:val="48"/>
        </w:rPr>
        <w:lastRenderedPageBreak/>
        <w:t>Compte</w:t>
      </w:r>
      <w:r w:rsidRPr="00C95935">
        <w:rPr>
          <w:b/>
          <w:bCs/>
          <w:smallCaps/>
          <w:color w:val="C00000"/>
          <w:sz w:val="48"/>
          <w:szCs w:val="48"/>
        </w:rPr>
        <w:t xml:space="preserve"> </w:t>
      </w:r>
      <w:r w:rsidRPr="00C95935">
        <w:rPr>
          <w:i/>
          <w:iCs/>
          <w:smallCaps/>
          <w:color w:val="C00000"/>
          <w:sz w:val="48"/>
          <w:szCs w:val="48"/>
        </w:rPr>
        <w:t>client</w:t>
      </w:r>
    </w:p>
    <w:p w14:paraId="43C3A800" w14:textId="0462BE19" w:rsidR="00526388" w:rsidRDefault="00197C7A" w:rsidP="00C95935">
      <w:pPr>
        <w:spacing w:after="0" w:line="276" w:lineRule="auto"/>
        <w:rPr>
          <w:b/>
          <w:bCs/>
          <w:sz w:val="28"/>
          <w:szCs w:val="28"/>
        </w:rPr>
      </w:pPr>
      <w:r w:rsidRPr="00C95935">
        <w:rPr>
          <w:b/>
          <w:bCs/>
          <w:sz w:val="28"/>
          <w:szCs w:val="28"/>
        </w:rPr>
        <w:t>Avez-vous créé un compte client sur notre site internet www.lymphobank.fr ?</w:t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="00C95935">
        <w:rPr>
          <w:b/>
          <w:bCs/>
          <w:sz w:val="28"/>
          <w:szCs w:val="28"/>
        </w:rPr>
        <w:t xml:space="preserve">                </w:t>
      </w: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Oui</w:t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Non</w:t>
      </w:r>
    </w:p>
    <w:p w14:paraId="5B237E8D" w14:textId="77777777" w:rsidR="00C95935" w:rsidRPr="00C95935" w:rsidRDefault="00C95935" w:rsidP="00C95935">
      <w:pPr>
        <w:spacing w:after="0" w:line="276" w:lineRule="auto"/>
        <w:rPr>
          <w:b/>
          <w:bCs/>
          <w:sz w:val="28"/>
          <w:szCs w:val="28"/>
        </w:rPr>
      </w:pPr>
    </w:p>
    <w:p w14:paraId="02CF6EA9" w14:textId="782D7EB4" w:rsidR="00C95935" w:rsidRPr="00C95935" w:rsidRDefault="00197C7A" w:rsidP="00600721">
      <w:pPr>
        <w:spacing w:after="0" w:line="276" w:lineRule="auto"/>
        <w:ind w:left="851"/>
        <w:jc w:val="both"/>
        <w:rPr>
          <w:color w:val="C00000"/>
          <w:sz w:val="28"/>
          <w:szCs w:val="28"/>
          <w:u w:val="single"/>
        </w:rPr>
      </w:pPr>
      <w:r w:rsidRPr="00C95935">
        <w:rPr>
          <w:b/>
          <w:bCs/>
          <w:color w:val="C00000"/>
          <w:sz w:val="28"/>
          <w:szCs w:val="28"/>
          <w:u w:val="single"/>
        </w:rPr>
        <w:t>Si non,</w:t>
      </w:r>
      <w:r w:rsidRPr="00C95935">
        <w:rPr>
          <w:color w:val="C00000"/>
          <w:sz w:val="28"/>
          <w:szCs w:val="28"/>
          <w:u w:val="single"/>
        </w:rPr>
        <w:t xml:space="preserve"> </w:t>
      </w:r>
      <w:r w:rsidRPr="00C95935">
        <w:rPr>
          <w:b/>
          <w:bCs/>
          <w:color w:val="C00000"/>
          <w:sz w:val="28"/>
          <w:szCs w:val="28"/>
          <w:u w:val="single"/>
        </w:rPr>
        <w:t>merci de renseigner les champs ci-dessous</w:t>
      </w:r>
      <w:r w:rsidR="00C95935">
        <w:rPr>
          <w:color w:val="C00000"/>
          <w:sz w:val="28"/>
          <w:szCs w:val="28"/>
          <w:u w:val="single"/>
        </w:rPr>
        <w:t> :</w:t>
      </w:r>
    </w:p>
    <w:p w14:paraId="45569E35" w14:textId="0052C801" w:rsidR="00197C7A" w:rsidRPr="00C95935" w:rsidRDefault="009A062D" w:rsidP="00600721">
      <w:pPr>
        <w:spacing w:after="0" w:line="276" w:lineRule="auto"/>
        <w:ind w:left="851"/>
        <w:jc w:val="both"/>
        <w:rPr>
          <w:b/>
          <w:bCs/>
          <w:i/>
          <w:iCs/>
          <w:sz w:val="28"/>
          <w:szCs w:val="28"/>
        </w:rPr>
      </w:pPr>
      <w:r w:rsidRPr="00C95935">
        <w:rPr>
          <w:b/>
          <w:bCs/>
          <w:i/>
          <w:iCs/>
          <w:sz w:val="28"/>
          <w:szCs w:val="28"/>
        </w:rPr>
        <w:t xml:space="preserve">Conformément à notre Charte d’Engagement </w:t>
      </w:r>
      <w:r w:rsidR="00D62C7D" w:rsidRPr="00C95935">
        <w:rPr>
          <w:b/>
          <w:bCs/>
          <w:i/>
          <w:iCs/>
          <w:sz w:val="28"/>
          <w:szCs w:val="28"/>
        </w:rPr>
        <w:t xml:space="preserve">envers l’Etablissement Français du Sang </w:t>
      </w:r>
      <w:r w:rsidRPr="00C95935">
        <w:rPr>
          <w:b/>
          <w:bCs/>
          <w:i/>
          <w:iCs/>
          <w:sz w:val="28"/>
          <w:szCs w:val="28"/>
        </w:rPr>
        <w:t>et à nos Conditions Générales de Vente, aucune commande ne pourra être acceptée en l’absence de ces renseignements.</w:t>
      </w:r>
    </w:p>
    <w:p w14:paraId="7F8ECB88" w14:textId="1AD91007" w:rsidR="00197C7A" w:rsidRPr="00C95935" w:rsidRDefault="00197C7A" w:rsidP="00557B0A">
      <w:pPr>
        <w:spacing w:after="0" w:line="240" w:lineRule="auto"/>
        <w:ind w:left="2124"/>
        <w:rPr>
          <w:b/>
          <w:bCs/>
        </w:rPr>
      </w:pPr>
    </w:p>
    <w:p w14:paraId="5829BDEA" w14:textId="5CCF12FF" w:rsidR="00C95935" w:rsidRDefault="00197C7A" w:rsidP="00557B0A">
      <w:pPr>
        <w:spacing w:after="0" w:line="240" w:lineRule="auto"/>
        <w:ind w:left="2124"/>
        <w:rPr>
          <w:i/>
          <w:iCs/>
          <w:color w:val="C00000"/>
          <w:sz w:val="40"/>
          <w:szCs w:val="40"/>
        </w:rPr>
      </w:pPr>
      <w:r w:rsidRPr="00C95935">
        <w:rPr>
          <w:b/>
          <w:bCs/>
          <w:color w:val="C00000"/>
          <w:sz w:val="40"/>
          <w:szCs w:val="40"/>
        </w:rPr>
        <w:t xml:space="preserve">Domaines </w:t>
      </w:r>
      <w:r w:rsidRPr="00C95935">
        <w:rPr>
          <w:i/>
          <w:iCs/>
          <w:color w:val="C00000"/>
          <w:sz w:val="40"/>
          <w:szCs w:val="40"/>
        </w:rPr>
        <w:t>d’utilisation</w:t>
      </w:r>
      <w:r w:rsidR="009A16FB" w:rsidRPr="00C95935">
        <w:rPr>
          <w:i/>
          <w:iCs/>
          <w:color w:val="C00000"/>
          <w:sz w:val="40"/>
          <w:szCs w:val="40"/>
        </w:rPr>
        <w:t xml:space="preserve"> *</w:t>
      </w:r>
    </w:p>
    <w:p w14:paraId="0F18AFE9" w14:textId="77777777" w:rsidR="00C95935" w:rsidRPr="00C95935" w:rsidRDefault="00C95935" w:rsidP="00557B0A">
      <w:pPr>
        <w:spacing w:after="0" w:line="240" w:lineRule="auto"/>
        <w:ind w:left="2124"/>
        <w:rPr>
          <w:i/>
          <w:iCs/>
          <w:color w:val="C00000"/>
          <w:sz w:val="40"/>
          <w:szCs w:val="40"/>
        </w:rPr>
      </w:pPr>
    </w:p>
    <w:p w14:paraId="65141C6F" w14:textId="577AF4E4" w:rsidR="009A062D" w:rsidRPr="00C95935" w:rsidRDefault="009A062D" w:rsidP="00557B0A">
      <w:pPr>
        <w:spacing w:after="0" w:line="276" w:lineRule="auto"/>
        <w:ind w:left="2124"/>
        <w:rPr>
          <w:b/>
          <w:bCs/>
          <w:sz w:val="28"/>
          <w:szCs w:val="28"/>
        </w:rPr>
      </w:pP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Recherche fondamentale</w:t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Recherche appliquée</w:t>
      </w:r>
    </w:p>
    <w:p w14:paraId="112CDA57" w14:textId="4AF25EB6" w:rsidR="009A062D" w:rsidRPr="00C95935" w:rsidRDefault="009A062D" w:rsidP="00557B0A">
      <w:pPr>
        <w:spacing w:after="0" w:line="276" w:lineRule="auto"/>
        <w:ind w:left="2124"/>
        <w:rPr>
          <w:b/>
          <w:bCs/>
          <w:sz w:val="28"/>
          <w:szCs w:val="28"/>
        </w:rPr>
      </w:pP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Prestation de service</w:t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="00C95935">
        <w:rPr>
          <w:b/>
          <w:bCs/>
          <w:sz w:val="28"/>
          <w:szCs w:val="28"/>
        </w:rPr>
        <w:t xml:space="preserve">           </w:t>
      </w: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Trousses diagnostiques</w:t>
      </w:r>
    </w:p>
    <w:p w14:paraId="26730377" w14:textId="6BC4CFB4" w:rsidR="009A062D" w:rsidRPr="00C95935" w:rsidRDefault="009A062D" w:rsidP="00557B0A">
      <w:pPr>
        <w:spacing w:after="0" w:line="276" w:lineRule="auto"/>
        <w:ind w:left="2124"/>
        <w:rPr>
          <w:b/>
          <w:bCs/>
          <w:sz w:val="28"/>
          <w:szCs w:val="28"/>
        </w:rPr>
      </w:pP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Enseignement</w:t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Pr="00C95935">
        <w:rPr>
          <w:b/>
          <w:bCs/>
          <w:sz w:val="28"/>
          <w:szCs w:val="28"/>
        </w:rPr>
        <w:tab/>
      </w:r>
      <w:r w:rsidR="00C95935">
        <w:rPr>
          <w:b/>
          <w:bCs/>
          <w:sz w:val="28"/>
          <w:szCs w:val="28"/>
        </w:rPr>
        <w:t xml:space="preserve">           </w:t>
      </w:r>
      <w:r w:rsidRPr="00C95935">
        <w:rPr>
          <w:b/>
          <w:bCs/>
          <w:sz w:val="28"/>
          <w:szCs w:val="28"/>
        </w:rPr>
        <w:sym w:font="Wingdings" w:char="F06F"/>
      </w:r>
      <w:r w:rsidRPr="00C95935">
        <w:rPr>
          <w:b/>
          <w:bCs/>
          <w:sz w:val="28"/>
          <w:szCs w:val="28"/>
        </w:rPr>
        <w:t xml:space="preserve"> Autre (préciser) :</w:t>
      </w:r>
    </w:p>
    <w:p w14:paraId="59EA4668" w14:textId="0B9BDD19" w:rsidR="009A062D" w:rsidRPr="00C95935" w:rsidRDefault="009A062D" w:rsidP="00557B0A">
      <w:pPr>
        <w:spacing w:after="0" w:line="276" w:lineRule="auto"/>
        <w:ind w:left="2124"/>
        <w:rPr>
          <w:sz w:val="28"/>
          <w:szCs w:val="28"/>
        </w:rPr>
      </w:pPr>
    </w:p>
    <w:p w14:paraId="757DCF56" w14:textId="4D149180" w:rsidR="009A062D" w:rsidRPr="00C95935" w:rsidRDefault="009A062D" w:rsidP="00557B0A">
      <w:pPr>
        <w:spacing w:after="0" w:line="276" w:lineRule="auto"/>
        <w:ind w:left="2124"/>
        <w:rPr>
          <w:b/>
          <w:bCs/>
          <w:color w:val="C00000"/>
          <w:sz w:val="28"/>
          <w:szCs w:val="28"/>
        </w:rPr>
      </w:pPr>
      <w:r w:rsidRPr="00C95935">
        <w:rPr>
          <w:b/>
          <w:bCs/>
          <w:color w:val="C00000"/>
          <w:sz w:val="28"/>
          <w:szCs w:val="28"/>
        </w:rPr>
        <w:t>Centres d’intérêt</w:t>
      </w:r>
      <w:r w:rsidR="009A16FB" w:rsidRPr="00C95935">
        <w:rPr>
          <w:b/>
          <w:bCs/>
          <w:color w:val="C00000"/>
          <w:sz w:val="28"/>
          <w:szCs w:val="28"/>
        </w:rPr>
        <w:t xml:space="preserve"> *</w:t>
      </w:r>
    </w:p>
    <w:p w14:paraId="5C53966F" w14:textId="3C34EDB9" w:rsidR="009A062D" w:rsidRDefault="009A062D" w:rsidP="00557B0A">
      <w:pPr>
        <w:spacing w:after="0" w:line="276" w:lineRule="auto"/>
        <w:ind w:left="2124"/>
      </w:pPr>
      <w:r>
        <w:sym w:font="Wingdings" w:char="F06F"/>
      </w:r>
      <w:r>
        <w:t xml:space="preserve"> Immunologie, hématologie</w:t>
      </w:r>
      <w:r>
        <w:tab/>
      </w:r>
      <w:r>
        <w:tab/>
      </w:r>
      <w:r>
        <w:sym w:font="Wingdings" w:char="F06F"/>
      </w:r>
      <w:r>
        <w:t xml:space="preserve"> Immunothérapie &amp; thérapies innovantes</w:t>
      </w:r>
      <w:r>
        <w:tab/>
      </w:r>
      <w:r>
        <w:tab/>
      </w:r>
      <w:r>
        <w:sym w:font="Wingdings" w:char="F06F"/>
      </w:r>
      <w:r>
        <w:t xml:space="preserve"> Oncologie</w:t>
      </w:r>
    </w:p>
    <w:p w14:paraId="02BFD982" w14:textId="47F9DBCF" w:rsidR="009A062D" w:rsidRDefault="009A062D" w:rsidP="00557B0A">
      <w:pPr>
        <w:spacing w:after="0" w:line="276" w:lineRule="auto"/>
        <w:ind w:left="2124"/>
      </w:pPr>
      <w:r>
        <w:sym w:font="Wingdings" w:char="F06F"/>
      </w:r>
      <w:r>
        <w:t xml:space="preserve"> Vaccins &amp; maladies infectieuses</w:t>
      </w:r>
      <w:r w:rsidR="0095374F">
        <w:tab/>
      </w:r>
      <w:r w:rsidR="0095374F">
        <w:sym w:font="Wingdings" w:char="F06F"/>
      </w:r>
      <w:r w:rsidR="0095374F">
        <w:t xml:space="preserve"> </w:t>
      </w:r>
      <w:r w:rsidR="00142B56">
        <w:t>Cardio-vasculaire</w:t>
      </w:r>
      <w:r w:rsidR="00142B56">
        <w:tab/>
      </w:r>
      <w:r w:rsidR="00142B56">
        <w:tab/>
      </w:r>
      <w:r w:rsidR="00142B56">
        <w:tab/>
      </w:r>
      <w:r w:rsidR="00142B56">
        <w:tab/>
      </w:r>
      <w:r w:rsidR="00142B56">
        <w:tab/>
      </w:r>
      <w:r w:rsidR="00142B56">
        <w:sym w:font="Wingdings" w:char="F06F"/>
      </w:r>
      <w:r w:rsidR="00142B56">
        <w:t xml:space="preserve"> Inflammation</w:t>
      </w:r>
    </w:p>
    <w:p w14:paraId="57725E27" w14:textId="669DDA51" w:rsidR="00142B56" w:rsidRDefault="00142B56" w:rsidP="00557B0A">
      <w:pPr>
        <w:spacing w:after="0" w:line="276" w:lineRule="auto"/>
        <w:ind w:left="2124"/>
      </w:pPr>
      <w:r>
        <w:sym w:font="Wingdings" w:char="F06F"/>
      </w:r>
      <w:r>
        <w:t xml:space="preserve"> Diabète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Métabolisme, nutrition, physiopathologie</w:t>
      </w:r>
      <w:r>
        <w:tab/>
      </w:r>
      <w:r>
        <w:tab/>
      </w:r>
      <w:r>
        <w:sym w:font="Wingdings" w:char="F06F"/>
      </w:r>
      <w:r>
        <w:t xml:space="preserve"> Pneumologie</w:t>
      </w:r>
    </w:p>
    <w:p w14:paraId="50CD51F5" w14:textId="12BDE063" w:rsidR="00142B56" w:rsidRDefault="00142B56" w:rsidP="00557B0A">
      <w:pPr>
        <w:spacing w:after="0" w:line="276" w:lineRule="auto"/>
        <w:ind w:left="2124"/>
      </w:pPr>
      <w:r>
        <w:sym w:font="Wingdings" w:char="F06F"/>
      </w:r>
      <w:r>
        <w:t xml:space="preserve"> Hépato-digestif</w:t>
      </w:r>
      <w:r>
        <w:tab/>
      </w:r>
      <w:r>
        <w:tab/>
      </w:r>
      <w:r>
        <w:tab/>
      </w:r>
      <w:r>
        <w:sym w:font="Wingdings" w:char="F06F"/>
      </w:r>
      <w:r>
        <w:t xml:space="preserve"> Dermatologie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Neurosciences</w:t>
      </w:r>
    </w:p>
    <w:p w14:paraId="1955EF36" w14:textId="4E3E2B2A" w:rsidR="00142B56" w:rsidRDefault="00142B56" w:rsidP="00557B0A">
      <w:pPr>
        <w:spacing w:after="0" w:line="276" w:lineRule="auto"/>
        <w:ind w:left="2124"/>
      </w:pPr>
      <w:r>
        <w:sym w:font="Wingdings" w:char="F06F"/>
      </w:r>
      <w:r>
        <w:t xml:space="preserve"> Maladies rares</w:t>
      </w:r>
      <w:r>
        <w:tab/>
      </w:r>
      <w:r>
        <w:tab/>
      </w:r>
      <w:r>
        <w:tab/>
      </w:r>
      <w:r>
        <w:sym w:font="Wingdings" w:char="F06F"/>
      </w:r>
      <w:r>
        <w:t xml:space="preserve"> Génétique, génomique, </w:t>
      </w:r>
      <w:proofErr w:type="spellStart"/>
      <w:r>
        <w:t>bioinformatique</w:t>
      </w:r>
      <w:proofErr w:type="spellEnd"/>
    </w:p>
    <w:p w14:paraId="71449A90" w14:textId="33029BF2" w:rsidR="00C73280" w:rsidRDefault="00142B56" w:rsidP="00557B0A">
      <w:pPr>
        <w:spacing w:after="0" w:line="276" w:lineRule="auto"/>
        <w:ind w:left="2124"/>
      </w:pPr>
      <w:r>
        <w:sym w:font="Wingdings" w:char="F06F"/>
      </w:r>
      <w:r>
        <w:t xml:space="preserve"> Autre (préciser) :</w:t>
      </w:r>
      <w:r w:rsidR="00A673B1">
        <w:t xml:space="preserve"> </w:t>
      </w:r>
    </w:p>
    <w:p w14:paraId="18FB82CA" w14:textId="77777777" w:rsidR="00BC3B85" w:rsidRDefault="009A16FB" w:rsidP="00C95935">
      <w:pPr>
        <w:spacing w:after="0" w:line="240" w:lineRule="auto"/>
        <w:ind w:left="12036"/>
        <w:rPr>
          <w:b/>
          <w:bCs/>
          <w:i/>
          <w:iCs/>
          <w:color w:val="C00000"/>
        </w:rPr>
      </w:pPr>
      <w:r w:rsidRPr="00C95935">
        <w:rPr>
          <w:b/>
          <w:bCs/>
          <w:i/>
          <w:iCs/>
          <w:color w:val="C00000"/>
        </w:rPr>
        <w:t>* Renseignements obligatoire</w:t>
      </w:r>
    </w:p>
    <w:p w14:paraId="41923811" w14:textId="49FA0E18" w:rsidR="00DE147E" w:rsidRPr="00C95935" w:rsidRDefault="00DE147E" w:rsidP="00C95935">
      <w:pPr>
        <w:spacing w:after="0" w:line="240" w:lineRule="auto"/>
        <w:ind w:left="12036"/>
        <w:rPr>
          <w:b/>
          <w:bCs/>
          <w:i/>
          <w:iCs/>
          <w:color w:val="C00000"/>
        </w:rPr>
        <w:sectPr w:rsidR="00DE147E" w:rsidRPr="00C95935" w:rsidSect="00671CAF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32" w:gutter="0"/>
          <w:cols w:space="708"/>
          <w:docGrid w:linePitch="360"/>
        </w:sectPr>
      </w:pPr>
    </w:p>
    <w:p w14:paraId="2A6AABE9" w14:textId="2AB6E905" w:rsidR="00DE147E" w:rsidRPr="00C95935" w:rsidRDefault="00DE147E" w:rsidP="00671CAF">
      <w:pPr>
        <w:spacing w:before="240" w:after="120" w:line="240" w:lineRule="auto"/>
        <w:rPr>
          <w:b/>
          <w:bCs/>
          <w:smallCaps/>
          <w:color w:val="C00000"/>
          <w:sz w:val="48"/>
          <w:szCs w:val="48"/>
        </w:rPr>
      </w:pPr>
      <w:r w:rsidRPr="00F17007">
        <w:rPr>
          <w:b/>
          <w:bCs/>
          <w:smallCaps/>
          <w:sz w:val="48"/>
          <w:szCs w:val="48"/>
        </w:rPr>
        <w:lastRenderedPageBreak/>
        <w:t>QUALIFICATION</w:t>
      </w:r>
      <w:r w:rsidRPr="00C95935">
        <w:rPr>
          <w:b/>
          <w:bCs/>
          <w:smallCaps/>
          <w:color w:val="C00000"/>
          <w:sz w:val="48"/>
          <w:szCs w:val="48"/>
        </w:rPr>
        <w:t xml:space="preserve"> </w:t>
      </w:r>
      <w:r>
        <w:rPr>
          <w:i/>
          <w:iCs/>
          <w:smallCaps/>
          <w:color w:val="C00000"/>
          <w:sz w:val="48"/>
          <w:szCs w:val="48"/>
        </w:rPr>
        <w:t>de la demande</w:t>
      </w:r>
    </w:p>
    <w:tbl>
      <w:tblPr>
        <w:tblStyle w:val="Grilledutableau"/>
        <w:tblW w:w="15309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402"/>
        <w:gridCol w:w="1701"/>
        <w:gridCol w:w="1701"/>
        <w:gridCol w:w="5387"/>
      </w:tblGrid>
      <w:tr w:rsidR="00603A00" w14:paraId="55E56FD6" w14:textId="77777777" w:rsidTr="00EC090D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554DD" w14:textId="4EF0EB78" w:rsidR="00603A00" w:rsidRPr="00DF1E7B" w:rsidRDefault="00603A00" w:rsidP="00603A00">
            <w:pPr>
              <w:spacing w:before="120" w:after="12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Caractéristiques du (des) donneur(s)</w:t>
            </w:r>
          </w:p>
        </w:tc>
      </w:tr>
      <w:tr w:rsidR="00EC62EF" w14:paraId="0634820D" w14:textId="77777777" w:rsidTr="00DC749B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003E81" w14:textId="51F4F927" w:rsidR="00C57980" w:rsidRPr="008E7C1B" w:rsidRDefault="00C57980" w:rsidP="00C57980">
            <w:pPr>
              <w:spacing w:before="120" w:after="120"/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Age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CBEE" w14:textId="37D0EBD2" w:rsidR="00C57980" w:rsidRPr="008E7C1B" w:rsidRDefault="00C57980" w:rsidP="00603A00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Sexe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478B75F" w14:textId="717F5C18" w:rsidR="00C57980" w:rsidRPr="008E7C1B" w:rsidRDefault="00C57980" w:rsidP="00603A00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Groupe ABO/Rh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D44E3CF" w14:textId="77777777" w:rsidR="00C57980" w:rsidRPr="008E7C1B" w:rsidRDefault="00C57980" w:rsidP="00603A00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Sérologie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6A958C4E" w14:textId="745AE15B" w:rsidR="00C57980" w:rsidRPr="008E7C1B" w:rsidRDefault="00C57980" w:rsidP="00603A00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Autre demande (préciser)</w:t>
            </w:r>
          </w:p>
        </w:tc>
      </w:tr>
      <w:tr w:rsidR="00EC62EF" w14:paraId="13C1A2FC" w14:textId="77777777" w:rsidTr="002161AF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3C7AD9" w14:textId="77777777" w:rsidR="00C57980" w:rsidRDefault="00C57980" w:rsidP="00EC62EF">
            <w:pPr>
              <w:spacing w:before="120" w:after="120"/>
            </w:pPr>
            <w:r>
              <w:t>Minimum :</w:t>
            </w:r>
          </w:p>
          <w:p w14:paraId="5235BF8F" w14:textId="7173742B" w:rsidR="00C57980" w:rsidRDefault="00C57980" w:rsidP="00EC62EF">
            <w:pPr>
              <w:spacing w:before="120" w:after="120"/>
            </w:pPr>
            <w:r>
              <w:t>Maximum 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86E58" w14:textId="77777777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F</w:t>
            </w:r>
          </w:p>
          <w:p w14:paraId="7302C310" w14:textId="4256625D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M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26B2D2D" w14:textId="7E8D6C25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A</w:t>
            </w:r>
            <w:r w:rsidR="00EC62EF">
              <w:t xml:space="preserve">+       </w:t>
            </w:r>
            <w:r w:rsidRPr="005C00AE">
              <w:sym w:font="Wingdings" w:char="F06F"/>
            </w:r>
            <w:r>
              <w:t xml:space="preserve"> B</w:t>
            </w:r>
            <w:r w:rsidR="00EC62EF">
              <w:t xml:space="preserve">+       </w:t>
            </w:r>
            <w:r w:rsidR="00EC62EF" w:rsidRPr="005C00AE">
              <w:sym w:font="Wingdings" w:char="F06F"/>
            </w:r>
            <w:r w:rsidR="00EC62EF">
              <w:t xml:space="preserve"> AB+       </w:t>
            </w:r>
            <w:r w:rsidR="00EC62EF" w:rsidRPr="005C00AE">
              <w:sym w:font="Wingdings" w:char="F06F"/>
            </w:r>
            <w:r w:rsidR="00EC62EF">
              <w:t xml:space="preserve"> O+</w:t>
            </w:r>
          </w:p>
          <w:p w14:paraId="4C022F27" w14:textId="725CDF25" w:rsidR="00C57980" w:rsidRDefault="00EC62EF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A-        </w:t>
            </w:r>
            <w:r w:rsidRPr="005C00AE">
              <w:sym w:font="Wingdings" w:char="F06F"/>
            </w:r>
            <w:r>
              <w:t xml:space="preserve"> B-        </w:t>
            </w:r>
            <w:r w:rsidRPr="005C00AE">
              <w:sym w:font="Wingdings" w:char="F06F"/>
            </w:r>
            <w:r>
              <w:t xml:space="preserve"> AB-        </w:t>
            </w:r>
            <w:r w:rsidRPr="005C00AE">
              <w:sym w:font="Wingdings" w:char="F06F"/>
            </w:r>
            <w:r>
              <w:t xml:space="preserve"> O-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B53C389" w14:textId="5F54369F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EBV-positif</w:t>
            </w:r>
          </w:p>
          <w:p w14:paraId="01331B75" w14:textId="67499253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EBV-négatif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7798E3" w14:textId="7DCB46C1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CMV-positif</w:t>
            </w:r>
          </w:p>
          <w:p w14:paraId="14035670" w14:textId="6CEAC495" w:rsidR="00C57980" w:rsidRDefault="00C57980" w:rsidP="00EC62EF">
            <w:pPr>
              <w:spacing w:before="120" w:after="120"/>
            </w:pPr>
            <w:r w:rsidRPr="005C00AE">
              <w:sym w:font="Wingdings" w:char="F06F"/>
            </w:r>
            <w:r>
              <w:t xml:space="preserve"> CMV-négatif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14:paraId="0AD7CC34" w14:textId="3B36A98D" w:rsidR="00C57980" w:rsidRDefault="00C57980" w:rsidP="00C57980">
            <w:pPr>
              <w:jc w:val="center"/>
            </w:pPr>
          </w:p>
        </w:tc>
      </w:tr>
    </w:tbl>
    <w:p w14:paraId="2A2DDCA0" w14:textId="30BA0AE2" w:rsidR="00EC090D" w:rsidRPr="005A5DBE" w:rsidRDefault="00EC090D">
      <w:pPr>
        <w:rPr>
          <w:sz w:val="16"/>
          <w:szCs w:val="16"/>
        </w:rPr>
      </w:pPr>
    </w:p>
    <w:tbl>
      <w:tblPr>
        <w:tblStyle w:val="Grilledutableau"/>
        <w:tblW w:w="15309" w:type="dxa"/>
        <w:tblLayout w:type="fixed"/>
        <w:tblLook w:val="04A0" w:firstRow="1" w:lastRow="0" w:firstColumn="1" w:lastColumn="0" w:noHBand="0" w:noVBand="1"/>
      </w:tblPr>
      <w:tblGrid>
        <w:gridCol w:w="3117"/>
        <w:gridCol w:w="2690"/>
        <w:gridCol w:w="3260"/>
        <w:gridCol w:w="3121"/>
        <w:gridCol w:w="3121"/>
      </w:tblGrid>
      <w:tr w:rsidR="00894A3B" w14:paraId="19DABED7" w14:textId="77777777" w:rsidTr="002161AF">
        <w:tc>
          <w:tcPr>
            <w:tcW w:w="15307" w:type="dxa"/>
            <w:gridSpan w:val="5"/>
            <w:shd w:val="clear" w:color="auto" w:fill="FBE4D5" w:themeFill="accent2" w:themeFillTint="33"/>
            <w:vAlign w:val="center"/>
          </w:tcPr>
          <w:p w14:paraId="1DEED228" w14:textId="6C4057D7" w:rsidR="00894A3B" w:rsidRDefault="002161AF" w:rsidP="005A5DBE">
            <w:pPr>
              <w:spacing w:before="1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2161AF"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9EB2844" wp14:editId="5C766298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8890</wp:posOffset>
                  </wp:positionV>
                  <wp:extent cx="496570" cy="4965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A3B" w:rsidRPr="00DF1E7B">
              <w:rPr>
                <w:b/>
                <w:bCs/>
                <w:smallCaps/>
                <w:sz w:val="28"/>
                <w:szCs w:val="28"/>
              </w:rPr>
              <w:t>Sang total</w:t>
            </w:r>
            <w:r w:rsidR="00894A3B">
              <w:rPr>
                <w:b/>
                <w:bCs/>
                <w:smallCaps/>
                <w:sz w:val="28"/>
                <w:szCs w:val="28"/>
              </w:rPr>
              <w:t xml:space="preserve"> adulte, frais</w:t>
            </w:r>
          </w:p>
          <w:p w14:paraId="30BB3B32" w14:textId="6E01036C" w:rsidR="005A5DBE" w:rsidRPr="00DF1E7B" w:rsidRDefault="005A5DBE" w:rsidP="005A5DBE">
            <w:pPr>
              <w:spacing w:after="1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EC090D">
              <w:rPr>
                <w:i/>
                <w:iCs/>
                <w:sz w:val="18"/>
                <w:szCs w:val="18"/>
              </w:rPr>
              <w:t>Livraison sans Qualification Biologique du Don, les résultats étant fournis ultérieurement</w:t>
            </w:r>
          </w:p>
        </w:tc>
      </w:tr>
      <w:tr w:rsidR="005A5DBE" w14:paraId="73F36800" w14:textId="77777777" w:rsidTr="005A5DBE">
        <w:trPr>
          <w:trHeight w:val="1063"/>
        </w:trPr>
        <w:tc>
          <w:tcPr>
            <w:tcW w:w="3117" w:type="dxa"/>
            <w:vAlign w:val="center"/>
          </w:tcPr>
          <w:p w14:paraId="594427DC" w14:textId="77777777" w:rsidR="005A5DBE" w:rsidRDefault="005A5DBE" w:rsidP="000149B7">
            <w:pPr>
              <w:jc w:val="center"/>
            </w:pPr>
            <w:r w:rsidRPr="005C00AE">
              <w:sym w:font="Wingdings" w:char="F06F"/>
            </w:r>
            <w:r>
              <w:t xml:space="preserve"> Poche de sang total sur</w:t>
            </w:r>
          </w:p>
          <w:p w14:paraId="5F9016DD" w14:textId="77777777" w:rsidR="005A5DBE" w:rsidRDefault="005A5DBE" w:rsidP="000149B7">
            <w:pPr>
              <w:jc w:val="center"/>
            </w:pPr>
            <w:r>
              <w:t>Citrate de Phosphate Dextrose</w:t>
            </w:r>
          </w:p>
          <w:p w14:paraId="096D4C56" w14:textId="77777777" w:rsidR="009971BA" w:rsidRDefault="009971BA" w:rsidP="000149B7">
            <w:pPr>
              <w:jc w:val="center"/>
            </w:pPr>
            <w:r>
              <w:t xml:space="preserve">(450 </w:t>
            </w:r>
            <w:proofErr w:type="spellStart"/>
            <w:r>
              <w:t>mL</w:t>
            </w:r>
            <w:proofErr w:type="spellEnd"/>
            <w:r>
              <w:t>)</w:t>
            </w:r>
          </w:p>
          <w:p w14:paraId="0E3F7084" w14:textId="77777777" w:rsidR="009971BA" w:rsidRDefault="009971BA" w:rsidP="000149B7">
            <w:pPr>
              <w:jc w:val="center"/>
            </w:pPr>
          </w:p>
          <w:p w14:paraId="0B888797" w14:textId="433DB96B" w:rsidR="009971BA" w:rsidRDefault="009971BA" w:rsidP="000149B7">
            <w:pPr>
              <w:jc w:val="center"/>
            </w:pPr>
            <w:r w:rsidRPr="005C00AE">
              <w:sym w:font="Wingdings" w:char="F06F"/>
            </w:r>
            <w:r>
              <w:t xml:space="preserve"> </w:t>
            </w:r>
            <w:r>
              <w:t>Couche Leuco-Plaquettaire</w:t>
            </w:r>
          </w:p>
          <w:p w14:paraId="6E3A6ACE" w14:textId="7E291352" w:rsidR="009971BA" w:rsidRPr="00BC3B85" w:rsidRDefault="009971BA" w:rsidP="000149B7">
            <w:pPr>
              <w:jc w:val="center"/>
            </w:pPr>
            <w:r>
              <w:t>(Buffy-</w:t>
            </w:r>
            <w:proofErr w:type="spellStart"/>
            <w:r>
              <w:t>coat</w:t>
            </w:r>
            <w:proofErr w:type="spellEnd"/>
            <w:r>
              <w:t xml:space="preserve">, 40 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2690" w:type="dxa"/>
            <w:tcBorders>
              <w:right w:val="nil"/>
            </w:tcBorders>
            <w:vAlign w:val="center"/>
          </w:tcPr>
          <w:p w14:paraId="66F0B041" w14:textId="77777777" w:rsidR="005A5DBE" w:rsidRPr="004965DD" w:rsidRDefault="005A5DBE" w:rsidP="00EC090D">
            <w:r w:rsidRPr="004965DD">
              <w:sym w:font="Wingdings" w:char="F06F"/>
            </w:r>
            <w:r w:rsidRPr="004965DD">
              <w:t xml:space="preserve"> Tube de sang total</w:t>
            </w:r>
          </w:p>
          <w:p w14:paraId="0AD04AAA" w14:textId="097276B3" w:rsidR="005A5DBE" w:rsidRPr="004965DD" w:rsidRDefault="005A5DBE" w:rsidP="00EC090D">
            <w:r w:rsidRPr="004965DD">
              <w:t xml:space="preserve">(volume total maxi : 20 </w:t>
            </w:r>
            <w:proofErr w:type="spellStart"/>
            <w:r w:rsidRPr="004965DD">
              <w:t>mL</w:t>
            </w:r>
            <w:proofErr w:type="spellEnd"/>
            <w:r w:rsidRPr="004965DD">
              <w:t>)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14:paraId="6649765D" w14:textId="77777777" w:rsidR="005A5DBE" w:rsidRDefault="005A5DBE" w:rsidP="005A5DBE">
            <w:pPr>
              <w:spacing w:before="120" w:after="120"/>
            </w:pPr>
            <w:r w:rsidRPr="004965DD">
              <w:sym w:font="Wingdings" w:char="F06F"/>
            </w:r>
            <w:r w:rsidRPr="004965DD">
              <w:t xml:space="preserve"> </w:t>
            </w:r>
            <w:r>
              <w:t xml:space="preserve">K2 </w:t>
            </w:r>
            <w:r w:rsidRPr="004965DD">
              <w:t xml:space="preserve">EDTA (6 </w:t>
            </w:r>
            <w:proofErr w:type="spellStart"/>
            <w:r w:rsidRPr="004965DD">
              <w:t>mL</w:t>
            </w:r>
            <w:proofErr w:type="spellEnd"/>
            <w:r w:rsidRPr="004965DD">
              <w:t xml:space="preserve">) </w:t>
            </w:r>
          </w:p>
          <w:p w14:paraId="04282F4D" w14:textId="77777777" w:rsidR="005A5DBE" w:rsidRDefault="005A5DBE" w:rsidP="005A5DBE">
            <w:pPr>
              <w:spacing w:before="120" w:after="120"/>
            </w:pPr>
            <w:r w:rsidRPr="004965DD">
              <w:sym w:font="Wingdings" w:char="F06F"/>
            </w:r>
            <w:r w:rsidRPr="004965DD">
              <w:t xml:space="preserve"> K2</w:t>
            </w:r>
            <w:r>
              <w:t xml:space="preserve"> </w:t>
            </w:r>
            <w:r w:rsidRPr="004965DD">
              <w:t xml:space="preserve">EDTA (4 </w:t>
            </w:r>
            <w:proofErr w:type="spellStart"/>
            <w:r w:rsidRPr="004965DD">
              <w:t>mL</w:t>
            </w:r>
            <w:proofErr w:type="spellEnd"/>
            <w:r w:rsidRPr="004965DD">
              <w:t xml:space="preserve">) </w:t>
            </w:r>
          </w:p>
          <w:p w14:paraId="3C5553D2" w14:textId="77777777" w:rsidR="005A5DBE" w:rsidRDefault="005A5DBE" w:rsidP="005A5DBE">
            <w:pPr>
              <w:spacing w:before="120" w:after="120"/>
            </w:pPr>
            <w:r w:rsidRPr="004965DD">
              <w:sym w:font="Wingdings" w:char="F06F"/>
            </w:r>
            <w:r w:rsidRPr="004965DD">
              <w:t xml:space="preserve"> Na Citrate </w:t>
            </w:r>
            <w:r>
              <w:t xml:space="preserve">de sodium </w:t>
            </w:r>
            <w:r w:rsidRPr="004965DD">
              <w:t xml:space="preserve">(2,7 </w:t>
            </w:r>
            <w:proofErr w:type="spellStart"/>
            <w:r w:rsidRPr="004965DD">
              <w:t>mL</w:t>
            </w:r>
            <w:proofErr w:type="spellEnd"/>
            <w:r w:rsidRPr="004965DD">
              <w:t>)</w:t>
            </w:r>
          </w:p>
          <w:p w14:paraId="67E73638" w14:textId="0EED2FF4" w:rsidR="005A5DBE" w:rsidRDefault="005A5DBE" w:rsidP="005A5DBE">
            <w:pPr>
              <w:spacing w:before="120" w:after="120"/>
            </w:pPr>
            <w:r w:rsidRPr="004965DD">
              <w:sym w:font="Wingdings" w:char="F06F"/>
            </w:r>
            <w:r w:rsidRPr="004965DD">
              <w:t xml:space="preserve"> CTAD (4,</w:t>
            </w:r>
            <w:r w:rsidRPr="005A5DBE">
              <w:t xml:space="preserve">5 </w:t>
            </w:r>
            <w:proofErr w:type="spellStart"/>
            <w:r w:rsidRPr="005A5DBE">
              <w:t>mL</w:t>
            </w:r>
            <w:proofErr w:type="spellEnd"/>
            <w:r w:rsidRPr="005A5DBE">
              <w:t xml:space="preserve">) </w:t>
            </w:r>
          </w:p>
          <w:p w14:paraId="7576B415" w14:textId="2C17F283" w:rsidR="005A5DBE" w:rsidRDefault="005A5DBE" w:rsidP="005A5DBE">
            <w:pPr>
              <w:spacing w:before="120" w:after="120"/>
            </w:pPr>
            <w:r w:rsidRPr="005A5DBE">
              <w:sym w:font="Wingdings" w:char="F06F"/>
            </w:r>
            <w:r w:rsidRPr="005A5DBE">
              <w:t xml:space="preserve"> </w:t>
            </w:r>
            <w:proofErr w:type="spellStart"/>
            <w:r w:rsidRPr="005A5DBE">
              <w:t>Héparinate</w:t>
            </w:r>
            <w:proofErr w:type="spellEnd"/>
            <w:r w:rsidRPr="005A5DBE">
              <w:t xml:space="preserve"> de lithium (6 </w:t>
            </w:r>
            <w:proofErr w:type="spellStart"/>
            <w:r w:rsidRPr="005A5DBE">
              <w:t>mL</w:t>
            </w:r>
            <w:proofErr w:type="spellEnd"/>
            <w:r w:rsidRPr="005A5DBE">
              <w:t>)</w:t>
            </w:r>
          </w:p>
        </w:tc>
        <w:tc>
          <w:tcPr>
            <w:tcW w:w="3121" w:type="dxa"/>
            <w:tcBorders>
              <w:left w:val="nil"/>
            </w:tcBorders>
            <w:vAlign w:val="center"/>
          </w:tcPr>
          <w:p w14:paraId="26165AA6" w14:textId="79F7627D" w:rsidR="005A5DBE" w:rsidRDefault="005A5DBE" w:rsidP="005A5DBE">
            <w:pPr>
              <w:spacing w:before="120" w:after="120"/>
            </w:pPr>
            <w:r>
              <w:t xml:space="preserve">Nombre de tubes : </w:t>
            </w:r>
          </w:p>
          <w:p w14:paraId="108D3C8D" w14:textId="77777777" w:rsidR="005A5DBE" w:rsidRDefault="005A5DBE" w:rsidP="005A5DBE">
            <w:pPr>
              <w:spacing w:before="120" w:after="120"/>
            </w:pPr>
            <w:r>
              <w:t xml:space="preserve">Nombre de tubes : </w:t>
            </w:r>
          </w:p>
          <w:p w14:paraId="1558A3B3" w14:textId="77777777" w:rsidR="005A5DBE" w:rsidRDefault="005A5DBE" w:rsidP="005A5DBE">
            <w:pPr>
              <w:spacing w:before="120" w:after="120"/>
            </w:pPr>
            <w:r>
              <w:t xml:space="preserve">Nombre de tubes : </w:t>
            </w:r>
          </w:p>
          <w:p w14:paraId="048CBF88" w14:textId="77777777" w:rsidR="005A5DBE" w:rsidRDefault="005A5DBE" w:rsidP="005A5DBE">
            <w:pPr>
              <w:spacing w:before="120" w:after="120"/>
            </w:pPr>
            <w:r>
              <w:t xml:space="preserve">Nombre de tubes : </w:t>
            </w:r>
          </w:p>
          <w:p w14:paraId="46DF3A00" w14:textId="59E9BF35" w:rsidR="005A5DBE" w:rsidRPr="004965DD" w:rsidRDefault="005A5DBE" w:rsidP="005A5DBE">
            <w:pPr>
              <w:spacing w:before="120" w:after="120"/>
            </w:pPr>
            <w:r>
              <w:t xml:space="preserve">Nombre de tubes : </w:t>
            </w:r>
          </w:p>
        </w:tc>
        <w:tc>
          <w:tcPr>
            <w:tcW w:w="3121" w:type="dxa"/>
            <w:vAlign w:val="center"/>
          </w:tcPr>
          <w:p w14:paraId="1D7A3296" w14:textId="396D2C28" w:rsidR="005A5DBE" w:rsidRPr="00BC3B85" w:rsidRDefault="005A5DBE" w:rsidP="00776644">
            <w:r>
              <w:t xml:space="preserve">Nombre de donneurs : </w:t>
            </w:r>
          </w:p>
        </w:tc>
      </w:tr>
    </w:tbl>
    <w:p w14:paraId="41252BF3" w14:textId="3AA8DF10" w:rsidR="00EC090D" w:rsidRPr="005A5DBE" w:rsidRDefault="00EC090D" w:rsidP="00EC090D">
      <w:pPr>
        <w:rPr>
          <w:sz w:val="16"/>
          <w:szCs w:val="16"/>
        </w:rPr>
      </w:pPr>
    </w:p>
    <w:tbl>
      <w:tblPr>
        <w:tblStyle w:val="Grilledutableau"/>
        <w:tblW w:w="15309" w:type="dxa"/>
        <w:tblLayout w:type="fixed"/>
        <w:tblLook w:val="04A0" w:firstRow="1" w:lastRow="0" w:firstColumn="1" w:lastColumn="0" w:noHBand="0" w:noVBand="1"/>
      </w:tblPr>
      <w:tblGrid>
        <w:gridCol w:w="3117"/>
        <w:gridCol w:w="3118"/>
        <w:gridCol w:w="5953"/>
        <w:gridCol w:w="3121"/>
      </w:tblGrid>
      <w:tr w:rsidR="00894A3B" w14:paraId="2D92D411" w14:textId="77777777" w:rsidTr="00EC090D">
        <w:tc>
          <w:tcPr>
            <w:tcW w:w="15309" w:type="dxa"/>
            <w:gridSpan w:val="4"/>
            <w:shd w:val="clear" w:color="auto" w:fill="DEEAF6" w:themeFill="accent1" w:themeFillTint="33"/>
            <w:vAlign w:val="center"/>
          </w:tcPr>
          <w:p w14:paraId="7B3B50AC" w14:textId="35B3577D" w:rsidR="00894A3B" w:rsidRPr="00DF1E7B" w:rsidRDefault="00894A3B" w:rsidP="00894A3B">
            <w:pPr>
              <w:spacing w:before="120" w:after="120"/>
              <w:jc w:val="center"/>
              <w:rPr>
                <w:b/>
                <w:bCs/>
                <w:smallCaps/>
                <w:sz w:val="28"/>
                <w:szCs w:val="28"/>
              </w:rPr>
            </w:pPr>
            <w:proofErr w:type="spellStart"/>
            <w:r w:rsidRPr="00DF1E7B">
              <w:rPr>
                <w:b/>
                <w:bCs/>
                <w:smallCaps/>
                <w:sz w:val="28"/>
                <w:szCs w:val="28"/>
              </w:rPr>
              <w:t>Serum</w:t>
            </w:r>
            <w:proofErr w:type="spellEnd"/>
            <w:r w:rsidRPr="00DF1E7B">
              <w:rPr>
                <w:b/>
                <w:bCs/>
                <w:smallCaps/>
                <w:sz w:val="28"/>
                <w:szCs w:val="28"/>
              </w:rPr>
              <w:t xml:space="preserve"> de sang adulte</w:t>
            </w:r>
            <w:r w:rsidR="00286E6B">
              <w:rPr>
                <w:b/>
                <w:bCs/>
                <w:smallCaps/>
                <w:sz w:val="28"/>
                <w:szCs w:val="28"/>
              </w:rPr>
              <w:t xml:space="preserve"> mono-donneur</w:t>
            </w:r>
          </w:p>
        </w:tc>
      </w:tr>
      <w:tr w:rsidR="00776644" w14:paraId="168FD752" w14:textId="77777777" w:rsidTr="00EC090D">
        <w:trPr>
          <w:trHeight w:val="588"/>
        </w:trPr>
        <w:tc>
          <w:tcPr>
            <w:tcW w:w="3117" w:type="dxa"/>
            <w:vMerge w:val="restart"/>
            <w:shd w:val="clear" w:color="auto" w:fill="FFFFFF" w:themeFill="background1"/>
            <w:vAlign w:val="center"/>
          </w:tcPr>
          <w:p w14:paraId="2DA448BF" w14:textId="1E40DB0B" w:rsidR="00776644" w:rsidRPr="00DF1E7B" w:rsidRDefault="00776644" w:rsidP="00286E6B">
            <w:pPr>
              <w:jc w:val="center"/>
            </w:pPr>
            <w:r w:rsidRPr="005C00AE">
              <w:sym w:font="Wingdings" w:char="F06F"/>
            </w:r>
            <w:r>
              <w:t xml:space="preserve"> Poche de sérum</w:t>
            </w:r>
          </w:p>
        </w:tc>
        <w:tc>
          <w:tcPr>
            <w:tcW w:w="3118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28781E9" w14:textId="391FE480" w:rsidR="00776644" w:rsidRPr="00DF1E7B" w:rsidRDefault="00776644" w:rsidP="00EC090D">
            <w:r w:rsidRPr="005C00AE">
              <w:sym w:font="Wingdings" w:char="F06F"/>
            </w:r>
            <w:r>
              <w:t xml:space="preserve"> Tube de sérum</w:t>
            </w:r>
          </w:p>
        </w:tc>
        <w:tc>
          <w:tcPr>
            <w:tcW w:w="5953" w:type="dxa"/>
            <w:tcBorders>
              <w:left w:val="nil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0FBBD0D" w14:textId="7AF24BE3" w:rsidR="00776644" w:rsidRPr="00DF1E7B" w:rsidRDefault="00776644" w:rsidP="00286E6B">
            <w:r w:rsidRPr="005C00AE">
              <w:sym w:font="Wingdings" w:char="F06F"/>
            </w:r>
            <w:r>
              <w:t xml:space="preserve"> 1 </w:t>
            </w:r>
            <w:proofErr w:type="spellStart"/>
            <w:r>
              <w:t>mL</w:t>
            </w:r>
            <w:proofErr w:type="spellEnd"/>
            <w:r>
              <w:t xml:space="preserve">     </w:t>
            </w:r>
            <w:r w:rsidRPr="005C00AE">
              <w:sym w:font="Wingdings" w:char="F06F"/>
            </w:r>
            <w:r>
              <w:t xml:space="preserve"> 2 x 1 </w:t>
            </w:r>
            <w:proofErr w:type="spellStart"/>
            <w:r>
              <w:t>mL</w:t>
            </w:r>
            <w:proofErr w:type="spellEnd"/>
            <w:r>
              <w:t xml:space="preserve">     </w:t>
            </w:r>
            <w:r w:rsidRPr="005C00AE">
              <w:sym w:font="Wingdings" w:char="F06F"/>
            </w:r>
            <w:r>
              <w:t xml:space="preserve"> 4 </w:t>
            </w:r>
            <w:proofErr w:type="spellStart"/>
            <w:r>
              <w:t>mL</w:t>
            </w:r>
            <w:proofErr w:type="spellEnd"/>
            <w:r>
              <w:t xml:space="preserve">      </w:t>
            </w:r>
            <w:r w:rsidRPr="005C00AE">
              <w:sym w:font="Wingdings" w:char="F06F"/>
            </w:r>
            <w:r>
              <w:t xml:space="preserve"> 2 x 4 </w:t>
            </w:r>
            <w:proofErr w:type="spellStart"/>
            <w:r>
              <w:t>mL</w:t>
            </w:r>
            <w:proofErr w:type="spellEnd"/>
          </w:p>
        </w:tc>
        <w:tc>
          <w:tcPr>
            <w:tcW w:w="3121" w:type="dxa"/>
            <w:vMerge w:val="restart"/>
            <w:shd w:val="clear" w:color="auto" w:fill="FFFFFF" w:themeFill="background1"/>
            <w:vAlign w:val="center"/>
          </w:tcPr>
          <w:p w14:paraId="115FF2CD" w14:textId="5C5E0732" w:rsidR="00776644" w:rsidRPr="00DF1E7B" w:rsidRDefault="00776644" w:rsidP="00286E6B">
            <w:r>
              <w:t>Nombre de donneurs :</w:t>
            </w:r>
          </w:p>
        </w:tc>
      </w:tr>
      <w:tr w:rsidR="00776644" w14:paraId="382C75D5" w14:textId="77777777" w:rsidTr="00EC090D">
        <w:trPr>
          <w:trHeight w:val="588"/>
        </w:trPr>
        <w:tc>
          <w:tcPr>
            <w:tcW w:w="3117" w:type="dxa"/>
            <w:vMerge/>
            <w:shd w:val="clear" w:color="auto" w:fill="FFFFFF" w:themeFill="background1"/>
            <w:vAlign w:val="center"/>
          </w:tcPr>
          <w:p w14:paraId="7816C078" w14:textId="135CC64C" w:rsidR="00776644" w:rsidRPr="00DF1E7B" w:rsidRDefault="00776644" w:rsidP="00286E6B">
            <w:pPr>
              <w:jc w:val="center"/>
            </w:pPr>
          </w:p>
        </w:tc>
        <w:tc>
          <w:tcPr>
            <w:tcW w:w="3118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1BE2AF83" w14:textId="24ADE3A1" w:rsidR="00776644" w:rsidRPr="00DF1E7B" w:rsidRDefault="00776644" w:rsidP="00286E6B">
            <w:pPr>
              <w:jc w:val="center"/>
            </w:pPr>
          </w:p>
        </w:tc>
        <w:tc>
          <w:tcPr>
            <w:tcW w:w="5953" w:type="dxa"/>
            <w:tcBorders>
              <w:top w:val="dashed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ED94F39" w14:textId="027B120C" w:rsidR="00776644" w:rsidRPr="00DF1E7B" w:rsidRDefault="00776644" w:rsidP="00286E6B">
            <w:r w:rsidRPr="005C00AE">
              <w:sym w:font="Wingdings" w:char="F06F"/>
            </w:r>
            <w:r>
              <w:t xml:space="preserve"> Sérum </w:t>
            </w:r>
            <w:proofErr w:type="spellStart"/>
            <w:r>
              <w:t>décomplémenté</w:t>
            </w:r>
            <w:proofErr w:type="spellEnd"/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73CC9D77" w14:textId="77777777" w:rsidR="00776644" w:rsidRPr="00DF1E7B" w:rsidRDefault="00776644" w:rsidP="00286E6B">
            <w:pPr>
              <w:jc w:val="center"/>
            </w:pPr>
          </w:p>
        </w:tc>
      </w:tr>
    </w:tbl>
    <w:p w14:paraId="79BA8D14" w14:textId="77777777" w:rsidR="00C95935" w:rsidRDefault="00C95935" w:rsidP="00BF5A51">
      <w:pPr>
        <w:rPr>
          <w:sz w:val="16"/>
          <w:szCs w:val="16"/>
        </w:rPr>
      </w:pPr>
    </w:p>
    <w:p w14:paraId="476B0AC2" w14:textId="77777777" w:rsidR="00671CAF" w:rsidRDefault="00671CAF" w:rsidP="00BF5A51">
      <w:pPr>
        <w:rPr>
          <w:sz w:val="16"/>
          <w:szCs w:val="16"/>
        </w:rPr>
      </w:pPr>
    </w:p>
    <w:p w14:paraId="4CBA3C9E" w14:textId="77777777" w:rsidR="00671CAF" w:rsidRPr="005A5DBE" w:rsidRDefault="00671CAF" w:rsidP="00BF5A51">
      <w:pPr>
        <w:rPr>
          <w:sz w:val="16"/>
          <w:szCs w:val="16"/>
        </w:rPr>
      </w:pP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3515"/>
        <w:gridCol w:w="2268"/>
        <w:gridCol w:w="3231"/>
        <w:gridCol w:w="620"/>
        <w:gridCol w:w="1478"/>
        <w:gridCol w:w="2098"/>
        <w:gridCol w:w="2099"/>
      </w:tblGrid>
      <w:tr w:rsidR="00BF5A51" w14:paraId="708847F3" w14:textId="77777777" w:rsidTr="00C95935">
        <w:trPr>
          <w:trHeight w:val="198"/>
        </w:trPr>
        <w:tc>
          <w:tcPr>
            <w:tcW w:w="15309" w:type="dxa"/>
            <w:gridSpan w:val="7"/>
            <w:shd w:val="clear" w:color="auto" w:fill="DEEAF6" w:themeFill="accent1" w:themeFillTint="33"/>
            <w:vAlign w:val="center"/>
          </w:tcPr>
          <w:p w14:paraId="3344C6B8" w14:textId="77777777" w:rsidR="00BF5A51" w:rsidRPr="00DF1E7B" w:rsidRDefault="00BF5A51" w:rsidP="00D51D73">
            <w:pPr>
              <w:spacing w:before="120" w:after="12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Unité de </w:t>
            </w:r>
            <w:r w:rsidRPr="00DF1E7B">
              <w:rPr>
                <w:b/>
                <w:bCs/>
                <w:smallCaps/>
                <w:sz w:val="28"/>
                <w:szCs w:val="28"/>
              </w:rPr>
              <w:t>Sang placentaire</w:t>
            </w:r>
          </w:p>
        </w:tc>
      </w:tr>
      <w:tr w:rsidR="005A5DBE" w14:paraId="0C451669" w14:textId="77777777" w:rsidTr="00C95935">
        <w:tc>
          <w:tcPr>
            <w:tcW w:w="9634" w:type="dxa"/>
            <w:gridSpan w:val="4"/>
            <w:vAlign w:val="center"/>
          </w:tcPr>
          <w:p w14:paraId="373D1D94" w14:textId="5600FA29" w:rsidR="005A5DBE" w:rsidRDefault="00DC749B" w:rsidP="00DC749B">
            <w:pPr>
              <w:spacing w:before="120" w:after="120"/>
              <w:jc w:val="center"/>
            </w:pPr>
            <w:r w:rsidRPr="005C00AE">
              <w:sym w:font="Wingdings" w:char="F06F"/>
            </w:r>
            <w:r>
              <w:t xml:space="preserve"> </w:t>
            </w:r>
            <w:r w:rsidR="005A5DBE">
              <w:t xml:space="preserve">Unité de Sang Placentaire congelée après réduction de volume (volume résiduel : environ 20 </w:t>
            </w:r>
            <w:proofErr w:type="spellStart"/>
            <w:r w:rsidR="005A5DBE">
              <w:t>mL</w:t>
            </w:r>
            <w:proofErr w:type="spellEnd"/>
            <w:r w:rsidR="005A5DBE">
              <w:t>)</w:t>
            </w:r>
          </w:p>
        </w:tc>
        <w:tc>
          <w:tcPr>
            <w:tcW w:w="5675" w:type="dxa"/>
            <w:gridSpan w:val="3"/>
            <w:vAlign w:val="center"/>
          </w:tcPr>
          <w:p w14:paraId="78706E51" w14:textId="09DFB98A" w:rsidR="005A5DBE" w:rsidRDefault="005A5DBE" w:rsidP="00C95935">
            <w:r>
              <w:t>Nombre de donneurs :</w:t>
            </w:r>
          </w:p>
        </w:tc>
      </w:tr>
      <w:tr w:rsidR="00286E6B" w14:paraId="0AD72431" w14:textId="3FBD5E77" w:rsidTr="000B174E">
        <w:tc>
          <w:tcPr>
            <w:tcW w:w="15309" w:type="dxa"/>
            <w:gridSpan w:val="7"/>
            <w:shd w:val="clear" w:color="auto" w:fill="DEEAF6" w:themeFill="accent1" w:themeFillTint="33"/>
            <w:vAlign w:val="center"/>
          </w:tcPr>
          <w:p w14:paraId="51878BE2" w14:textId="41499FEE" w:rsidR="00286E6B" w:rsidRDefault="00286E6B" w:rsidP="00DC749B">
            <w:pPr>
              <w:spacing w:before="12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F1E7B">
              <w:rPr>
                <w:b/>
                <w:bCs/>
                <w:smallCaps/>
                <w:sz w:val="28"/>
                <w:szCs w:val="28"/>
              </w:rPr>
              <w:t>Cellules issues de Sang adulte</w:t>
            </w:r>
          </w:p>
          <w:p w14:paraId="5EDDDD63" w14:textId="31B51147" w:rsidR="00DC749B" w:rsidRDefault="00DC749B" w:rsidP="00DC749B">
            <w:pPr>
              <w:spacing w:after="120"/>
              <w:jc w:val="center"/>
              <w:rPr>
                <w:b/>
                <w:bCs/>
                <w:smallCaps/>
              </w:rPr>
            </w:pPr>
            <w:r>
              <w:rPr>
                <w:i/>
                <w:iCs/>
                <w:sz w:val="18"/>
                <w:szCs w:val="18"/>
              </w:rPr>
              <w:t>Par défaut : cellules issues de Concentrés Leuco-Plaquettaires (Buffy-</w:t>
            </w:r>
            <w:proofErr w:type="spellStart"/>
            <w:r>
              <w:rPr>
                <w:i/>
                <w:iCs/>
                <w:sz w:val="18"/>
                <w:szCs w:val="18"/>
              </w:rPr>
              <w:t>coat</w:t>
            </w:r>
            <w:proofErr w:type="spellEnd"/>
            <w:r>
              <w:rPr>
                <w:i/>
                <w:iCs/>
                <w:sz w:val="18"/>
                <w:szCs w:val="18"/>
              </w:rPr>
              <w:t>) – Produits issus de cônes d’aphérèse : nous consulter</w:t>
            </w:r>
          </w:p>
        </w:tc>
      </w:tr>
      <w:tr w:rsidR="000B174E" w14:paraId="026B61AD" w14:textId="0082F6DC" w:rsidTr="000B174E">
        <w:tc>
          <w:tcPr>
            <w:tcW w:w="3515" w:type="dxa"/>
            <w:vAlign w:val="center"/>
          </w:tcPr>
          <w:p w14:paraId="7A943501" w14:textId="46CA478E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Produit</w:t>
            </w:r>
          </w:p>
        </w:tc>
        <w:tc>
          <w:tcPr>
            <w:tcW w:w="2268" w:type="dxa"/>
            <w:vAlign w:val="center"/>
          </w:tcPr>
          <w:p w14:paraId="75FF6243" w14:textId="2B37C172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Sélection</w:t>
            </w:r>
          </w:p>
        </w:tc>
        <w:tc>
          <w:tcPr>
            <w:tcW w:w="3231" w:type="dxa"/>
            <w:vAlign w:val="center"/>
          </w:tcPr>
          <w:p w14:paraId="2B03E3B4" w14:textId="70098DF5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Nombre de cellules par ampoule</w:t>
            </w:r>
          </w:p>
          <w:p w14:paraId="22C252F6" w14:textId="757F2437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(x10.6 cellules)</w:t>
            </w:r>
          </w:p>
        </w:tc>
        <w:tc>
          <w:tcPr>
            <w:tcW w:w="2098" w:type="dxa"/>
            <w:gridSpan w:val="2"/>
            <w:vAlign w:val="center"/>
          </w:tcPr>
          <w:p w14:paraId="39E05D25" w14:textId="5B11B027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Nombre d’ampoules</w:t>
            </w:r>
          </w:p>
          <w:p w14:paraId="13F57AEA" w14:textId="7B81B3EC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par donneur</w:t>
            </w:r>
          </w:p>
        </w:tc>
        <w:tc>
          <w:tcPr>
            <w:tcW w:w="2098" w:type="dxa"/>
            <w:vAlign w:val="center"/>
          </w:tcPr>
          <w:p w14:paraId="2D5DD75E" w14:textId="77777777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Nombre</w:t>
            </w:r>
          </w:p>
          <w:p w14:paraId="4B792ACA" w14:textId="2305B783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de donneurs</w:t>
            </w:r>
          </w:p>
        </w:tc>
        <w:tc>
          <w:tcPr>
            <w:tcW w:w="2099" w:type="dxa"/>
            <w:vAlign w:val="center"/>
          </w:tcPr>
          <w:p w14:paraId="6E66B3B6" w14:textId="77777777" w:rsidR="000B174E" w:rsidRPr="008E7C1B" w:rsidRDefault="000B174E" w:rsidP="00286E6B">
            <w:pPr>
              <w:jc w:val="center"/>
              <w:rPr>
                <w:b/>
                <w:bCs/>
              </w:rPr>
            </w:pPr>
            <w:r w:rsidRPr="008E7C1B">
              <w:rPr>
                <w:b/>
                <w:bCs/>
              </w:rPr>
              <w:t>Cellules</w:t>
            </w:r>
          </w:p>
          <w:p w14:paraId="248DA050" w14:textId="75095077" w:rsidR="000B174E" w:rsidRPr="008E7C1B" w:rsidRDefault="000B174E" w:rsidP="00286E6B">
            <w:pPr>
              <w:jc w:val="center"/>
              <w:rPr>
                <w:b/>
                <w:bCs/>
                <w:vertAlign w:val="superscript"/>
              </w:rPr>
            </w:pPr>
            <w:r w:rsidRPr="008E7C1B">
              <w:rPr>
                <w:b/>
                <w:bCs/>
              </w:rPr>
              <w:t>fraîches</w:t>
            </w:r>
            <w:r w:rsidRPr="008E7C1B">
              <w:rPr>
                <w:b/>
                <w:bCs/>
                <w:vertAlign w:val="superscript"/>
              </w:rPr>
              <w:t>(1)</w:t>
            </w:r>
          </w:p>
        </w:tc>
      </w:tr>
      <w:tr w:rsidR="000B174E" w14:paraId="74BF60A5" w14:textId="62E53B75" w:rsidTr="000B174E">
        <w:tc>
          <w:tcPr>
            <w:tcW w:w="3515" w:type="dxa"/>
            <w:vAlign w:val="center"/>
          </w:tcPr>
          <w:p w14:paraId="6C8ED89A" w14:textId="6CC1B4B7" w:rsidR="000B174E" w:rsidRDefault="000B174E" w:rsidP="00557B0A">
            <w:r>
              <w:t>Cellules mononucléées</w:t>
            </w:r>
          </w:p>
        </w:tc>
        <w:tc>
          <w:tcPr>
            <w:tcW w:w="2268" w:type="dxa"/>
            <w:vAlign w:val="center"/>
          </w:tcPr>
          <w:p w14:paraId="2BB50770" w14:textId="77777777" w:rsidR="000B174E" w:rsidRDefault="000B174E" w:rsidP="00FB38B0">
            <w:pPr>
              <w:jc w:val="center"/>
            </w:pPr>
          </w:p>
        </w:tc>
        <w:tc>
          <w:tcPr>
            <w:tcW w:w="3231" w:type="dxa"/>
            <w:vAlign w:val="center"/>
          </w:tcPr>
          <w:p w14:paraId="3F1872F9" w14:textId="06EF96E7" w:rsidR="000B174E" w:rsidRDefault="000B174E" w:rsidP="000B174E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50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27FFA1EF" w14:textId="77777777" w:rsidR="000B174E" w:rsidRDefault="000B174E" w:rsidP="00FB38B0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4F421BF" w14:textId="77777777" w:rsidR="000B174E" w:rsidRDefault="000B174E" w:rsidP="00FB38B0">
            <w:pPr>
              <w:jc w:val="center"/>
            </w:pPr>
          </w:p>
        </w:tc>
        <w:tc>
          <w:tcPr>
            <w:tcW w:w="2099" w:type="dxa"/>
            <w:vAlign w:val="center"/>
          </w:tcPr>
          <w:p w14:paraId="42FE881A" w14:textId="57EB8FB8" w:rsidR="000B174E" w:rsidRDefault="000B174E" w:rsidP="00FB38B0">
            <w:pPr>
              <w:jc w:val="center"/>
            </w:pPr>
            <w:r>
              <w:sym w:font="Wingdings" w:char="F06F"/>
            </w:r>
          </w:p>
        </w:tc>
      </w:tr>
      <w:tr w:rsidR="000B174E" w14:paraId="24AEC5F1" w14:textId="064B1F60" w:rsidTr="000B174E">
        <w:tc>
          <w:tcPr>
            <w:tcW w:w="3515" w:type="dxa"/>
            <w:vAlign w:val="center"/>
          </w:tcPr>
          <w:p w14:paraId="6CEB85FC" w14:textId="71DA5626" w:rsidR="000B174E" w:rsidRDefault="000B174E" w:rsidP="00557B0A">
            <w:r>
              <w:t>Lymphocytes CD3</w:t>
            </w:r>
          </w:p>
        </w:tc>
        <w:tc>
          <w:tcPr>
            <w:tcW w:w="2268" w:type="dxa"/>
            <w:vAlign w:val="center"/>
          </w:tcPr>
          <w:p w14:paraId="06397F87" w14:textId="579DA132" w:rsidR="000B174E" w:rsidRPr="000B174E" w:rsidRDefault="000B174E" w:rsidP="000B174E">
            <w:pPr>
              <w:jc w:val="center"/>
              <w:rPr>
                <w:sz w:val="16"/>
                <w:szCs w:val="16"/>
              </w:rPr>
            </w:pP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Négative          </w:t>
            </w: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2280120E" w14:textId="5F74D5AA" w:rsidR="000B174E" w:rsidRPr="000B174E" w:rsidRDefault="000B174E" w:rsidP="000B174E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50          </w:t>
            </w:r>
            <w:r w:rsidR="005E5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26416028" w14:textId="77777777" w:rsidR="000B174E" w:rsidRDefault="000B174E" w:rsidP="000B174E">
            <w:pPr>
              <w:jc w:val="center"/>
            </w:pPr>
          </w:p>
        </w:tc>
        <w:tc>
          <w:tcPr>
            <w:tcW w:w="2098" w:type="dxa"/>
            <w:vAlign w:val="center"/>
          </w:tcPr>
          <w:p w14:paraId="3512936E" w14:textId="77777777" w:rsidR="000B174E" w:rsidRDefault="000B174E" w:rsidP="000B174E">
            <w:pPr>
              <w:jc w:val="center"/>
            </w:pPr>
          </w:p>
        </w:tc>
        <w:tc>
          <w:tcPr>
            <w:tcW w:w="2099" w:type="dxa"/>
            <w:vAlign w:val="center"/>
          </w:tcPr>
          <w:p w14:paraId="331F990A" w14:textId="40234E5C" w:rsidR="000B174E" w:rsidRDefault="000B174E" w:rsidP="000B174E">
            <w:pPr>
              <w:jc w:val="center"/>
            </w:pPr>
            <w:r>
              <w:sym w:font="Wingdings" w:char="F06F"/>
            </w:r>
          </w:p>
        </w:tc>
      </w:tr>
      <w:tr w:rsidR="005E50E7" w14:paraId="06D92D61" w14:textId="7FA3B3EB" w:rsidTr="000B174E">
        <w:tc>
          <w:tcPr>
            <w:tcW w:w="3515" w:type="dxa"/>
            <w:vAlign w:val="center"/>
          </w:tcPr>
          <w:p w14:paraId="5FEC865D" w14:textId="00EA27CA" w:rsidR="005E50E7" w:rsidRDefault="005E50E7" w:rsidP="00557B0A">
            <w:r>
              <w:t>Lymphocytes CD3 CD4</w:t>
            </w:r>
          </w:p>
        </w:tc>
        <w:tc>
          <w:tcPr>
            <w:tcW w:w="2268" w:type="dxa"/>
            <w:vAlign w:val="center"/>
          </w:tcPr>
          <w:p w14:paraId="705B8C99" w14:textId="13BED49C" w:rsidR="005E50E7" w:rsidRPr="000B174E" w:rsidRDefault="005E50E7" w:rsidP="005E50E7">
            <w:pPr>
              <w:jc w:val="center"/>
            </w:pP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Négative          </w:t>
            </w: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0FEB997F" w14:textId="3F69F8A6" w:rsidR="005E50E7" w:rsidRPr="000B174E" w:rsidRDefault="005E50E7" w:rsidP="005E50E7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5C6C4C57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1B99014" w14:textId="77777777" w:rsidR="005E50E7" w:rsidRDefault="005E50E7" w:rsidP="005E50E7">
            <w:pPr>
              <w:jc w:val="center"/>
            </w:pPr>
          </w:p>
        </w:tc>
        <w:tc>
          <w:tcPr>
            <w:tcW w:w="2099" w:type="dxa"/>
            <w:vAlign w:val="center"/>
          </w:tcPr>
          <w:p w14:paraId="304F4C82" w14:textId="67940871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6ED8B728" w14:textId="1B66E8ED" w:rsidTr="000B174E">
        <w:tc>
          <w:tcPr>
            <w:tcW w:w="3515" w:type="dxa"/>
            <w:vAlign w:val="center"/>
          </w:tcPr>
          <w:p w14:paraId="239D4EFB" w14:textId="2BEF3CC1" w:rsidR="005E50E7" w:rsidRDefault="005E50E7" w:rsidP="00557B0A">
            <w:r>
              <w:t>Lymphocytes CD3 CD8</w:t>
            </w:r>
          </w:p>
        </w:tc>
        <w:tc>
          <w:tcPr>
            <w:tcW w:w="2268" w:type="dxa"/>
            <w:vAlign w:val="center"/>
          </w:tcPr>
          <w:p w14:paraId="64EBA861" w14:textId="482FBAAF" w:rsidR="005E50E7" w:rsidRPr="000B174E" w:rsidRDefault="005E50E7" w:rsidP="005E50E7">
            <w:pPr>
              <w:jc w:val="center"/>
              <w:rPr>
                <w:sz w:val="16"/>
                <w:szCs w:val="16"/>
              </w:rPr>
            </w:pP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Négative          </w:t>
            </w: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3FA79018" w14:textId="1124A157" w:rsidR="005E50E7" w:rsidRPr="000B174E" w:rsidRDefault="005E50E7" w:rsidP="005E50E7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1A4FB00E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E21B990" w14:textId="77777777" w:rsidR="005E50E7" w:rsidRDefault="005E50E7" w:rsidP="005E50E7">
            <w:pPr>
              <w:jc w:val="center"/>
            </w:pPr>
          </w:p>
        </w:tc>
        <w:tc>
          <w:tcPr>
            <w:tcW w:w="2099" w:type="dxa"/>
            <w:vAlign w:val="center"/>
          </w:tcPr>
          <w:p w14:paraId="278127AE" w14:textId="1ED76E9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5C4CF0A3" w14:textId="10977B1F" w:rsidTr="000B174E">
        <w:tc>
          <w:tcPr>
            <w:tcW w:w="3515" w:type="dxa"/>
            <w:vAlign w:val="center"/>
          </w:tcPr>
          <w:p w14:paraId="3948995A" w14:textId="64BC2821" w:rsidR="005E50E7" w:rsidRDefault="005E50E7" w:rsidP="00557B0A">
            <w:r>
              <w:t>Lymphocytes CD19</w:t>
            </w:r>
          </w:p>
        </w:tc>
        <w:tc>
          <w:tcPr>
            <w:tcW w:w="2268" w:type="dxa"/>
            <w:vAlign w:val="center"/>
          </w:tcPr>
          <w:p w14:paraId="312FDC53" w14:textId="10916BD2" w:rsidR="005E50E7" w:rsidRPr="000B174E" w:rsidRDefault="005E50E7" w:rsidP="005E50E7">
            <w:pPr>
              <w:jc w:val="center"/>
              <w:rPr>
                <w:sz w:val="16"/>
                <w:szCs w:val="16"/>
              </w:rPr>
            </w:pP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Négative          </w:t>
            </w: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142432B3" w14:textId="3FD9A3C4" w:rsidR="005E50E7" w:rsidRPr="000B174E" w:rsidRDefault="005E50E7" w:rsidP="005E50E7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        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4BB9A8A3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C87441E" w14:textId="77777777" w:rsidR="005E50E7" w:rsidRDefault="005E50E7" w:rsidP="005E50E7">
            <w:pPr>
              <w:jc w:val="center"/>
            </w:pPr>
          </w:p>
        </w:tc>
        <w:tc>
          <w:tcPr>
            <w:tcW w:w="2099" w:type="dxa"/>
            <w:vAlign w:val="center"/>
          </w:tcPr>
          <w:p w14:paraId="038DA5B7" w14:textId="034FABE1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2DA51DF8" w14:textId="24CED4A3" w:rsidTr="000B174E">
        <w:tc>
          <w:tcPr>
            <w:tcW w:w="3515" w:type="dxa"/>
            <w:vAlign w:val="center"/>
          </w:tcPr>
          <w:p w14:paraId="387E5CDB" w14:textId="57AE4C1C" w:rsidR="005E50E7" w:rsidRDefault="005E50E7" w:rsidP="00557B0A">
            <w:r>
              <w:t>Lymphocytes CD56</w:t>
            </w:r>
          </w:p>
        </w:tc>
        <w:tc>
          <w:tcPr>
            <w:tcW w:w="2268" w:type="dxa"/>
            <w:vAlign w:val="center"/>
          </w:tcPr>
          <w:p w14:paraId="62BD1DB1" w14:textId="3C003029" w:rsidR="005E50E7" w:rsidRPr="000B174E" w:rsidRDefault="005E50E7" w:rsidP="005E50E7">
            <w:pPr>
              <w:jc w:val="center"/>
              <w:rPr>
                <w:sz w:val="16"/>
                <w:szCs w:val="16"/>
              </w:rPr>
            </w:pP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Négative          </w:t>
            </w:r>
            <w:r w:rsidRPr="000B174E">
              <w:rPr>
                <w:sz w:val="16"/>
                <w:szCs w:val="16"/>
              </w:rPr>
              <w:sym w:font="Wingdings" w:char="F06F"/>
            </w:r>
            <w:r w:rsidRPr="000B174E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0C28EADE" w14:textId="442EB467" w:rsidR="005E50E7" w:rsidRPr="000B174E" w:rsidRDefault="005E50E7" w:rsidP="005E50E7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        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gridSpan w:val="2"/>
            <w:vAlign w:val="center"/>
          </w:tcPr>
          <w:p w14:paraId="18C6F8C7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442B1A0" w14:textId="77777777" w:rsidR="005E50E7" w:rsidRDefault="005E50E7" w:rsidP="005E50E7">
            <w:pPr>
              <w:jc w:val="center"/>
            </w:pPr>
          </w:p>
        </w:tc>
        <w:tc>
          <w:tcPr>
            <w:tcW w:w="2099" w:type="dxa"/>
            <w:vAlign w:val="center"/>
          </w:tcPr>
          <w:p w14:paraId="646C43ED" w14:textId="0C2F023A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EC090D" w14:paraId="13A7C018" w14:textId="77777777" w:rsidTr="000B174E">
        <w:tc>
          <w:tcPr>
            <w:tcW w:w="15309" w:type="dxa"/>
            <w:gridSpan w:val="7"/>
            <w:vAlign w:val="center"/>
          </w:tcPr>
          <w:p w14:paraId="2C7B5CE6" w14:textId="7492DC95" w:rsidR="00EC090D" w:rsidRDefault="00EC090D" w:rsidP="00015460">
            <w:pPr>
              <w:jc w:val="center"/>
            </w:pPr>
            <w:r>
              <w:t>Autres sous-populations lymphocytaires T ou NK : nous contacter</w:t>
            </w:r>
          </w:p>
        </w:tc>
      </w:tr>
    </w:tbl>
    <w:p w14:paraId="09FB7205" w14:textId="4B2D61E8" w:rsidR="00603A00" w:rsidRPr="005E50E7" w:rsidRDefault="00FB38B0" w:rsidP="005E50E7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 w:rsidRPr="00FB38B0">
        <w:rPr>
          <w:i/>
          <w:iCs/>
          <w:sz w:val="18"/>
          <w:szCs w:val="18"/>
        </w:rPr>
        <w:t>Par défaut : cellules congelées en albumine humaine 4% / DMSO 10%</w:t>
      </w:r>
    </w:p>
    <w:tbl>
      <w:tblPr>
        <w:tblStyle w:val="Grilledutableau"/>
        <w:tblW w:w="15309" w:type="dxa"/>
        <w:tblLook w:val="04A0" w:firstRow="1" w:lastRow="0" w:firstColumn="1" w:lastColumn="0" w:noHBand="0" w:noVBand="1"/>
      </w:tblPr>
      <w:tblGrid>
        <w:gridCol w:w="3512"/>
        <w:gridCol w:w="2266"/>
        <w:gridCol w:w="3231"/>
        <w:gridCol w:w="2098"/>
        <w:gridCol w:w="2098"/>
        <w:gridCol w:w="2104"/>
      </w:tblGrid>
      <w:tr w:rsidR="00015460" w14:paraId="21F1B8AC" w14:textId="77777777" w:rsidTr="00C95935">
        <w:trPr>
          <w:trHeight w:val="452"/>
        </w:trPr>
        <w:tc>
          <w:tcPr>
            <w:tcW w:w="15309" w:type="dxa"/>
            <w:gridSpan w:val="6"/>
            <w:shd w:val="clear" w:color="auto" w:fill="DEEAF6" w:themeFill="accent1" w:themeFillTint="33"/>
            <w:vAlign w:val="center"/>
          </w:tcPr>
          <w:p w14:paraId="1173C8F9" w14:textId="733B526A" w:rsidR="00015460" w:rsidRDefault="00015460" w:rsidP="00603A00">
            <w:pPr>
              <w:spacing w:before="120" w:after="120"/>
              <w:jc w:val="center"/>
              <w:rPr>
                <w:b/>
                <w:bCs/>
                <w:smallCaps/>
              </w:rPr>
            </w:pPr>
            <w:r w:rsidRPr="00DF1E7B">
              <w:rPr>
                <w:b/>
                <w:bCs/>
                <w:smallCaps/>
                <w:sz w:val="28"/>
                <w:szCs w:val="28"/>
              </w:rPr>
              <w:t xml:space="preserve">Cellules issues de Sang </w:t>
            </w:r>
            <w:r>
              <w:rPr>
                <w:b/>
                <w:bCs/>
                <w:smallCaps/>
                <w:sz w:val="28"/>
                <w:szCs w:val="28"/>
              </w:rPr>
              <w:t>placentaire</w:t>
            </w:r>
          </w:p>
        </w:tc>
      </w:tr>
      <w:tr w:rsidR="005841C8" w14:paraId="4FBAB6D5" w14:textId="77777777" w:rsidTr="00EC090D">
        <w:tc>
          <w:tcPr>
            <w:tcW w:w="3512" w:type="dxa"/>
            <w:vAlign w:val="center"/>
          </w:tcPr>
          <w:p w14:paraId="51466B83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Produit</w:t>
            </w:r>
          </w:p>
        </w:tc>
        <w:tc>
          <w:tcPr>
            <w:tcW w:w="2266" w:type="dxa"/>
            <w:vAlign w:val="center"/>
          </w:tcPr>
          <w:p w14:paraId="15974FF1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Sélection</w:t>
            </w:r>
          </w:p>
        </w:tc>
        <w:tc>
          <w:tcPr>
            <w:tcW w:w="3231" w:type="dxa"/>
            <w:vAlign w:val="center"/>
          </w:tcPr>
          <w:p w14:paraId="68E291BC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Nombre de cellules par ampoule</w:t>
            </w:r>
          </w:p>
          <w:p w14:paraId="56FDDA8C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(x10.6 cellules)</w:t>
            </w:r>
          </w:p>
        </w:tc>
        <w:tc>
          <w:tcPr>
            <w:tcW w:w="2098" w:type="dxa"/>
            <w:vAlign w:val="center"/>
          </w:tcPr>
          <w:p w14:paraId="63B6135C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Nombre d’ampoules</w:t>
            </w:r>
          </w:p>
          <w:p w14:paraId="5B119CD7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par donneur</w:t>
            </w:r>
          </w:p>
        </w:tc>
        <w:tc>
          <w:tcPr>
            <w:tcW w:w="2098" w:type="dxa"/>
            <w:vAlign w:val="center"/>
          </w:tcPr>
          <w:p w14:paraId="4DBADDF0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Nombre</w:t>
            </w:r>
          </w:p>
          <w:p w14:paraId="14E1275E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de donneurs</w:t>
            </w:r>
          </w:p>
        </w:tc>
        <w:tc>
          <w:tcPr>
            <w:tcW w:w="2104" w:type="dxa"/>
            <w:vAlign w:val="center"/>
          </w:tcPr>
          <w:p w14:paraId="1CAFF933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Cellules</w:t>
            </w:r>
          </w:p>
          <w:p w14:paraId="25F7C7E9" w14:textId="77777777" w:rsidR="005841C8" w:rsidRPr="00BF5A51" w:rsidRDefault="005841C8" w:rsidP="00603A00">
            <w:pPr>
              <w:jc w:val="center"/>
              <w:rPr>
                <w:b/>
                <w:bCs/>
              </w:rPr>
            </w:pPr>
            <w:r w:rsidRPr="00BF5A51">
              <w:rPr>
                <w:b/>
                <w:bCs/>
              </w:rPr>
              <w:t>fraîches</w:t>
            </w:r>
            <w:r w:rsidRPr="00BF5A51">
              <w:rPr>
                <w:b/>
                <w:bCs/>
                <w:vertAlign w:val="superscript"/>
              </w:rPr>
              <w:t>(1)</w:t>
            </w:r>
          </w:p>
        </w:tc>
      </w:tr>
      <w:tr w:rsidR="005841C8" w14:paraId="028AC379" w14:textId="77777777" w:rsidTr="00EC090D">
        <w:tc>
          <w:tcPr>
            <w:tcW w:w="3512" w:type="dxa"/>
            <w:vAlign w:val="center"/>
          </w:tcPr>
          <w:p w14:paraId="72352FBD" w14:textId="70F64F3C" w:rsidR="005841C8" w:rsidRDefault="005841C8" w:rsidP="00557B0A">
            <w:r>
              <w:t>Cellules CD34 mono-donneur</w:t>
            </w:r>
          </w:p>
        </w:tc>
        <w:tc>
          <w:tcPr>
            <w:tcW w:w="2266" w:type="dxa"/>
          </w:tcPr>
          <w:p w14:paraId="7D754D5C" w14:textId="373B604B" w:rsidR="005841C8" w:rsidRDefault="005841C8" w:rsidP="00015460">
            <w:pPr>
              <w:jc w:val="center"/>
            </w:pPr>
            <w:r w:rsidRPr="003E2357">
              <w:rPr>
                <w:sz w:val="16"/>
                <w:szCs w:val="16"/>
              </w:rPr>
              <w:t>Positive</w:t>
            </w:r>
            <w:r>
              <w:rPr>
                <w:sz w:val="16"/>
                <w:szCs w:val="16"/>
              </w:rPr>
              <w:t>, pureté &gt; 95%</w:t>
            </w:r>
          </w:p>
        </w:tc>
        <w:tc>
          <w:tcPr>
            <w:tcW w:w="3231" w:type="dxa"/>
            <w:vAlign w:val="center"/>
          </w:tcPr>
          <w:p w14:paraId="1825AB40" w14:textId="4A7A4658" w:rsidR="005841C8" w:rsidRPr="00596806" w:rsidRDefault="005841C8" w:rsidP="005E50E7">
            <w:pPr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0,2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0,5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1</w:t>
            </w:r>
            <w:r w:rsidR="005E50E7">
              <w:rPr>
                <w:sz w:val="16"/>
                <w:szCs w:val="16"/>
              </w:rPr>
              <w:t xml:space="preserve">                     </w:t>
            </w:r>
            <w:r w:rsidR="005E50E7" w:rsidRPr="00596806">
              <w:rPr>
                <w:sz w:val="16"/>
                <w:szCs w:val="16"/>
              </w:rPr>
              <w:sym w:font="Wingdings" w:char="F06F"/>
            </w:r>
            <w:r w:rsidR="005E50E7"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78276E38" w14:textId="77777777" w:rsidR="005841C8" w:rsidRDefault="005841C8" w:rsidP="00015460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BBC4E7C" w14:textId="77777777" w:rsidR="005841C8" w:rsidRDefault="005841C8" w:rsidP="00015460">
            <w:pPr>
              <w:jc w:val="center"/>
            </w:pPr>
          </w:p>
        </w:tc>
        <w:tc>
          <w:tcPr>
            <w:tcW w:w="2104" w:type="dxa"/>
          </w:tcPr>
          <w:p w14:paraId="221BB381" w14:textId="0AE37251" w:rsidR="005841C8" w:rsidRPr="00603A00" w:rsidRDefault="00603A00" w:rsidP="00015460">
            <w:pPr>
              <w:jc w:val="center"/>
              <w:rPr>
                <w:sz w:val="16"/>
                <w:szCs w:val="16"/>
              </w:rPr>
            </w:pPr>
            <w:r w:rsidRPr="00603A00">
              <w:rPr>
                <w:sz w:val="16"/>
                <w:szCs w:val="16"/>
              </w:rPr>
              <w:t>Non applicable</w:t>
            </w:r>
          </w:p>
        </w:tc>
      </w:tr>
      <w:tr w:rsidR="005841C8" w14:paraId="2390CAA4" w14:textId="77777777" w:rsidTr="00EC090D">
        <w:tc>
          <w:tcPr>
            <w:tcW w:w="3512" w:type="dxa"/>
            <w:vAlign w:val="center"/>
          </w:tcPr>
          <w:p w14:paraId="15B220E2" w14:textId="21015B0E" w:rsidR="005841C8" w:rsidRDefault="005841C8" w:rsidP="00557B0A">
            <w:r>
              <w:t>Cellules CD34 mono-donneur</w:t>
            </w:r>
          </w:p>
        </w:tc>
        <w:tc>
          <w:tcPr>
            <w:tcW w:w="2266" w:type="dxa"/>
          </w:tcPr>
          <w:p w14:paraId="6DA44668" w14:textId="3328672D" w:rsidR="005841C8" w:rsidRDefault="005841C8" w:rsidP="005841C8">
            <w:pPr>
              <w:jc w:val="center"/>
            </w:pPr>
            <w:r w:rsidRPr="003E2357">
              <w:rPr>
                <w:sz w:val="16"/>
                <w:szCs w:val="16"/>
              </w:rPr>
              <w:t>Positive</w:t>
            </w:r>
            <w:r>
              <w:rPr>
                <w:sz w:val="16"/>
                <w:szCs w:val="16"/>
              </w:rPr>
              <w:t>, pureté &gt; 80%</w:t>
            </w:r>
          </w:p>
        </w:tc>
        <w:tc>
          <w:tcPr>
            <w:tcW w:w="3231" w:type="dxa"/>
            <w:vAlign w:val="center"/>
          </w:tcPr>
          <w:p w14:paraId="522DE87C" w14:textId="74AAB6EF" w:rsidR="005841C8" w:rsidRPr="00596806" w:rsidRDefault="005841C8" w:rsidP="005E50E7">
            <w:pPr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0,2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0,5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1</w:t>
            </w:r>
            <w:r w:rsidR="005E50E7">
              <w:rPr>
                <w:sz w:val="16"/>
                <w:szCs w:val="16"/>
              </w:rPr>
              <w:t xml:space="preserve">                     </w:t>
            </w:r>
            <w:r w:rsidR="005E50E7" w:rsidRPr="00596806">
              <w:rPr>
                <w:sz w:val="16"/>
                <w:szCs w:val="16"/>
              </w:rPr>
              <w:sym w:font="Wingdings" w:char="F06F"/>
            </w:r>
            <w:r w:rsidR="005E50E7"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463CBBAE" w14:textId="77777777" w:rsidR="005841C8" w:rsidRDefault="005841C8" w:rsidP="005841C8">
            <w:pPr>
              <w:jc w:val="center"/>
            </w:pPr>
          </w:p>
        </w:tc>
        <w:tc>
          <w:tcPr>
            <w:tcW w:w="2098" w:type="dxa"/>
            <w:vAlign w:val="center"/>
          </w:tcPr>
          <w:p w14:paraId="22F8EBDD" w14:textId="77777777" w:rsidR="005841C8" w:rsidRDefault="005841C8" w:rsidP="005841C8">
            <w:pPr>
              <w:jc w:val="center"/>
            </w:pPr>
          </w:p>
        </w:tc>
        <w:tc>
          <w:tcPr>
            <w:tcW w:w="2104" w:type="dxa"/>
          </w:tcPr>
          <w:p w14:paraId="427D351B" w14:textId="367DA9FD" w:rsidR="005841C8" w:rsidRDefault="005841C8" w:rsidP="005841C8">
            <w:pPr>
              <w:jc w:val="center"/>
            </w:pPr>
            <w:r w:rsidRPr="00450EDE">
              <w:sym w:font="Wingdings" w:char="F06F"/>
            </w:r>
          </w:p>
        </w:tc>
      </w:tr>
      <w:tr w:rsidR="00603A00" w14:paraId="08498131" w14:textId="77777777" w:rsidTr="00EC090D">
        <w:tc>
          <w:tcPr>
            <w:tcW w:w="3512" w:type="dxa"/>
            <w:vAlign w:val="center"/>
          </w:tcPr>
          <w:p w14:paraId="0BD83F1D" w14:textId="748B133F" w:rsidR="00603A00" w:rsidRDefault="00603A00" w:rsidP="00557B0A">
            <w:r>
              <w:t>Cellules CD34 multi-donneurs</w:t>
            </w:r>
          </w:p>
        </w:tc>
        <w:tc>
          <w:tcPr>
            <w:tcW w:w="2266" w:type="dxa"/>
          </w:tcPr>
          <w:p w14:paraId="01F9F0AA" w14:textId="3015E5AE" w:rsidR="00603A00" w:rsidRPr="003E2357" w:rsidRDefault="00603A00" w:rsidP="00603A00">
            <w:pPr>
              <w:jc w:val="center"/>
              <w:rPr>
                <w:sz w:val="16"/>
                <w:szCs w:val="16"/>
              </w:rPr>
            </w:pPr>
            <w:r w:rsidRPr="003E2357">
              <w:rPr>
                <w:sz w:val="16"/>
                <w:szCs w:val="16"/>
              </w:rPr>
              <w:t>Positive</w:t>
            </w:r>
            <w:r>
              <w:rPr>
                <w:sz w:val="16"/>
                <w:szCs w:val="16"/>
              </w:rPr>
              <w:t>, pureté &gt; 80%</w:t>
            </w:r>
          </w:p>
        </w:tc>
        <w:tc>
          <w:tcPr>
            <w:tcW w:w="3231" w:type="dxa"/>
            <w:vAlign w:val="center"/>
          </w:tcPr>
          <w:p w14:paraId="6C9254EA" w14:textId="4C303C2F" w:rsidR="00603A00" w:rsidRPr="00596806" w:rsidRDefault="00603A00" w:rsidP="005E50E7">
            <w:pPr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0,2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0,5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="005E50E7">
              <w:rPr>
                <w:sz w:val="16"/>
                <w:szCs w:val="16"/>
              </w:rPr>
              <w:t xml:space="preserve">       </w:t>
            </w:r>
            <w:r w:rsidR="005E50E7" w:rsidRPr="00596806">
              <w:rPr>
                <w:sz w:val="16"/>
                <w:szCs w:val="16"/>
              </w:rPr>
              <w:sym w:font="Wingdings" w:char="F06F"/>
            </w:r>
            <w:r w:rsidR="005E50E7"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44D086D4" w14:textId="77777777" w:rsidR="00603A00" w:rsidRDefault="00603A00" w:rsidP="00603A00">
            <w:pPr>
              <w:jc w:val="center"/>
            </w:pPr>
          </w:p>
        </w:tc>
        <w:tc>
          <w:tcPr>
            <w:tcW w:w="2098" w:type="dxa"/>
            <w:vAlign w:val="center"/>
          </w:tcPr>
          <w:p w14:paraId="0ED13A20" w14:textId="77777777" w:rsidR="00603A00" w:rsidRDefault="00603A00" w:rsidP="00603A00">
            <w:pPr>
              <w:jc w:val="center"/>
            </w:pPr>
          </w:p>
        </w:tc>
        <w:tc>
          <w:tcPr>
            <w:tcW w:w="2104" w:type="dxa"/>
          </w:tcPr>
          <w:p w14:paraId="0BAF9F91" w14:textId="1A6C5E52" w:rsidR="00603A00" w:rsidRPr="00450EDE" w:rsidRDefault="00603A00" w:rsidP="00603A00">
            <w:pPr>
              <w:jc w:val="center"/>
            </w:pPr>
            <w:r w:rsidRPr="00450EDE">
              <w:sym w:font="Wingdings" w:char="F06F"/>
            </w:r>
          </w:p>
        </w:tc>
      </w:tr>
      <w:tr w:rsidR="005E50E7" w14:paraId="29137795" w14:textId="77777777" w:rsidTr="00EC090D">
        <w:tc>
          <w:tcPr>
            <w:tcW w:w="3512" w:type="dxa"/>
            <w:vAlign w:val="center"/>
          </w:tcPr>
          <w:p w14:paraId="4904DE6C" w14:textId="77777777" w:rsidR="005E50E7" w:rsidRDefault="005E50E7" w:rsidP="00557B0A">
            <w:r>
              <w:t>Cellules mononucléées</w:t>
            </w:r>
          </w:p>
        </w:tc>
        <w:tc>
          <w:tcPr>
            <w:tcW w:w="2266" w:type="dxa"/>
            <w:vAlign w:val="center"/>
          </w:tcPr>
          <w:p w14:paraId="5AD5B54B" w14:textId="77777777" w:rsidR="005E50E7" w:rsidRDefault="005E50E7" w:rsidP="005E50E7">
            <w:pPr>
              <w:jc w:val="center"/>
            </w:pPr>
          </w:p>
        </w:tc>
        <w:tc>
          <w:tcPr>
            <w:tcW w:w="3231" w:type="dxa"/>
            <w:vAlign w:val="center"/>
          </w:tcPr>
          <w:p w14:paraId="28DD5EB8" w14:textId="4D7271BF" w:rsidR="005E50E7" w:rsidRDefault="005E50E7" w:rsidP="005E50E7"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4F877FCD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C3EB5D7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2CD2AED5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09261F58" w14:textId="77777777" w:rsidTr="00EC090D">
        <w:tc>
          <w:tcPr>
            <w:tcW w:w="3512" w:type="dxa"/>
            <w:vAlign w:val="center"/>
          </w:tcPr>
          <w:p w14:paraId="6ADF6897" w14:textId="77777777" w:rsidR="005E50E7" w:rsidRDefault="005E50E7" w:rsidP="00557B0A">
            <w:r>
              <w:t>Lymphocytes CD3</w:t>
            </w:r>
          </w:p>
        </w:tc>
        <w:tc>
          <w:tcPr>
            <w:tcW w:w="2266" w:type="dxa"/>
            <w:vAlign w:val="center"/>
          </w:tcPr>
          <w:p w14:paraId="17BC646A" w14:textId="77777777" w:rsidR="005E50E7" w:rsidRPr="00596806" w:rsidRDefault="005E50E7" w:rsidP="005E50E7">
            <w:pPr>
              <w:jc w:val="center"/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Négative</w:t>
            </w:r>
            <w:r>
              <w:rPr>
                <w:sz w:val="16"/>
                <w:szCs w:val="16"/>
              </w:rPr>
              <w:t xml:space="preserve">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0A79574E" w14:textId="51F562D7" w:rsidR="005E50E7" w:rsidRPr="00015460" w:rsidRDefault="005E50E7" w:rsidP="005E50E7">
            <w:pPr>
              <w:rPr>
                <w:highlight w:val="yellow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6C16FE36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49234445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68FEDF35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1ED2C689" w14:textId="77777777" w:rsidTr="00EC090D">
        <w:tc>
          <w:tcPr>
            <w:tcW w:w="3512" w:type="dxa"/>
            <w:vAlign w:val="center"/>
          </w:tcPr>
          <w:p w14:paraId="168D24B9" w14:textId="77777777" w:rsidR="005E50E7" w:rsidRDefault="005E50E7" w:rsidP="00557B0A">
            <w:r>
              <w:t>Lymphocytes CD3 CD4</w:t>
            </w:r>
          </w:p>
        </w:tc>
        <w:tc>
          <w:tcPr>
            <w:tcW w:w="2266" w:type="dxa"/>
            <w:vAlign w:val="center"/>
          </w:tcPr>
          <w:p w14:paraId="3FC69810" w14:textId="77777777" w:rsidR="005E50E7" w:rsidRDefault="005E50E7" w:rsidP="005E50E7">
            <w:pPr>
              <w:jc w:val="center"/>
            </w:pP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Négative</w:t>
            </w:r>
            <w:r>
              <w:rPr>
                <w:sz w:val="16"/>
                <w:szCs w:val="16"/>
              </w:rPr>
              <w:t xml:space="preserve">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4912D72A" w14:textId="4E421BC1" w:rsidR="005E50E7" w:rsidRPr="00015460" w:rsidRDefault="005E50E7" w:rsidP="005E50E7">
            <w:pPr>
              <w:rPr>
                <w:highlight w:val="yellow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25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72D53647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89041B1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513525E6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7497CDE2" w14:textId="77777777" w:rsidTr="00EC090D">
        <w:tc>
          <w:tcPr>
            <w:tcW w:w="3512" w:type="dxa"/>
            <w:vAlign w:val="center"/>
          </w:tcPr>
          <w:p w14:paraId="300FF6E0" w14:textId="77777777" w:rsidR="005E50E7" w:rsidRDefault="005E50E7" w:rsidP="00557B0A">
            <w:r>
              <w:t>Lymphocytes CD3 CD8</w:t>
            </w:r>
          </w:p>
        </w:tc>
        <w:tc>
          <w:tcPr>
            <w:tcW w:w="2266" w:type="dxa"/>
            <w:vAlign w:val="center"/>
          </w:tcPr>
          <w:p w14:paraId="6F7ECC6F" w14:textId="77777777" w:rsidR="005E50E7" w:rsidRPr="00596806" w:rsidRDefault="005E50E7" w:rsidP="005E50E7">
            <w:pPr>
              <w:jc w:val="center"/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Négative</w:t>
            </w:r>
            <w:r>
              <w:rPr>
                <w:sz w:val="16"/>
                <w:szCs w:val="16"/>
              </w:rPr>
              <w:t xml:space="preserve">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33CAED6F" w14:textId="3EADE14C" w:rsidR="005E50E7" w:rsidRPr="00015460" w:rsidRDefault="005E50E7" w:rsidP="005E50E7">
            <w:pPr>
              <w:rPr>
                <w:highlight w:val="yellow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5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10            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0B037A58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1F792C3B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6A297FF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2249F56C" w14:textId="77777777" w:rsidTr="00EC090D">
        <w:tc>
          <w:tcPr>
            <w:tcW w:w="3512" w:type="dxa"/>
            <w:vAlign w:val="center"/>
          </w:tcPr>
          <w:p w14:paraId="3EF41AE5" w14:textId="77777777" w:rsidR="005E50E7" w:rsidRDefault="005E50E7" w:rsidP="00557B0A">
            <w:r>
              <w:t>Lymphocytes CD19</w:t>
            </w:r>
          </w:p>
        </w:tc>
        <w:tc>
          <w:tcPr>
            <w:tcW w:w="2266" w:type="dxa"/>
            <w:vAlign w:val="center"/>
          </w:tcPr>
          <w:p w14:paraId="35B8A3B3" w14:textId="77777777" w:rsidR="005E50E7" w:rsidRPr="00596806" w:rsidRDefault="005E50E7" w:rsidP="005E50E7">
            <w:pPr>
              <w:jc w:val="center"/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Négative</w:t>
            </w:r>
            <w:r>
              <w:rPr>
                <w:sz w:val="16"/>
                <w:szCs w:val="16"/>
              </w:rPr>
              <w:t xml:space="preserve">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7729906C" w14:textId="6C447BE0" w:rsidR="005E50E7" w:rsidRPr="00015460" w:rsidRDefault="005E50E7" w:rsidP="005E50E7">
            <w:pPr>
              <w:rPr>
                <w:highlight w:val="yellow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1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              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10966ECE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76259A24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1B9757F5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  <w:tr w:rsidR="005E50E7" w14:paraId="663A649C" w14:textId="77777777" w:rsidTr="00EC090D">
        <w:tc>
          <w:tcPr>
            <w:tcW w:w="3512" w:type="dxa"/>
            <w:vAlign w:val="center"/>
          </w:tcPr>
          <w:p w14:paraId="0A5901D6" w14:textId="77777777" w:rsidR="005E50E7" w:rsidRDefault="005E50E7" w:rsidP="00557B0A">
            <w:r>
              <w:t>Lymphocytes CD56</w:t>
            </w:r>
          </w:p>
        </w:tc>
        <w:tc>
          <w:tcPr>
            <w:tcW w:w="2266" w:type="dxa"/>
            <w:vAlign w:val="center"/>
          </w:tcPr>
          <w:p w14:paraId="13A81ACE" w14:textId="77777777" w:rsidR="005E50E7" w:rsidRPr="00596806" w:rsidRDefault="005E50E7" w:rsidP="005E50E7">
            <w:pPr>
              <w:jc w:val="center"/>
              <w:rPr>
                <w:sz w:val="16"/>
                <w:szCs w:val="16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Négative</w:t>
            </w:r>
            <w:r>
              <w:rPr>
                <w:sz w:val="16"/>
                <w:szCs w:val="16"/>
              </w:rPr>
              <w:t xml:space="preserve">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 w:rsidRPr="00596806">
              <w:rPr>
                <w:sz w:val="16"/>
                <w:szCs w:val="16"/>
              </w:rPr>
              <w:t xml:space="preserve"> Positive</w:t>
            </w:r>
          </w:p>
        </w:tc>
        <w:tc>
          <w:tcPr>
            <w:tcW w:w="3231" w:type="dxa"/>
            <w:vAlign w:val="center"/>
          </w:tcPr>
          <w:p w14:paraId="60A7CFAA" w14:textId="2CF37C88" w:rsidR="005E50E7" w:rsidRPr="00015460" w:rsidRDefault="005E50E7" w:rsidP="005E50E7">
            <w:pPr>
              <w:rPr>
                <w:highlight w:val="yellow"/>
              </w:rPr>
            </w:pP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1</w:t>
            </w:r>
            <w:r w:rsidRPr="005968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2                                             </w:t>
            </w:r>
            <w:r w:rsidRPr="00596806"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>Don total</w:t>
            </w:r>
          </w:p>
        </w:tc>
        <w:tc>
          <w:tcPr>
            <w:tcW w:w="2098" w:type="dxa"/>
            <w:vAlign w:val="center"/>
          </w:tcPr>
          <w:p w14:paraId="20D6A29F" w14:textId="77777777" w:rsidR="005E50E7" w:rsidRDefault="005E50E7" w:rsidP="005E50E7">
            <w:pPr>
              <w:jc w:val="center"/>
            </w:pPr>
          </w:p>
        </w:tc>
        <w:tc>
          <w:tcPr>
            <w:tcW w:w="2098" w:type="dxa"/>
            <w:vAlign w:val="center"/>
          </w:tcPr>
          <w:p w14:paraId="65297CE2" w14:textId="77777777" w:rsidR="005E50E7" w:rsidRDefault="005E50E7" w:rsidP="005E50E7">
            <w:pPr>
              <w:jc w:val="center"/>
            </w:pPr>
          </w:p>
        </w:tc>
        <w:tc>
          <w:tcPr>
            <w:tcW w:w="2104" w:type="dxa"/>
            <w:vAlign w:val="center"/>
          </w:tcPr>
          <w:p w14:paraId="03A8E31D" w14:textId="77777777" w:rsidR="005E50E7" w:rsidRDefault="005E50E7" w:rsidP="005E50E7">
            <w:pPr>
              <w:jc w:val="center"/>
            </w:pPr>
            <w:r>
              <w:sym w:font="Wingdings" w:char="F06F"/>
            </w:r>
          </w:p>
        </w:tc>
      </w:tr>
    </w:tbl>
    <w:p w14:paraId="61D67708" w14:textId="55656C08" w:rsidR="00C95935" w:rsidRDefault="00015460" w:rsidP="00433805">
      <w:pPr>
        <w:pStyle w:val="Paragraphedeliste"/>
        <w:numPr>
          <w:ilvl w:val="0"/>
          <w:numId w:val="5"/>
        </w:numPr>
        <w:rPr>
          <w:i/>
          <w:iCs/>
          <w:sz w:val="18"/>
          <w:szCs w:val="18"/>
        </w:rPr>
      </w:pPr>
      <w:r w:rsidRPr="00FB38B0">
        <w:rPr>
          <w:i/>
          <w:iCs/>
          <w:sz w:val="18"/>
          <w:szCs w:val="18"/>
        </w:rPr>
        <w:t>Par défaut : cellules congelées en albumine humaine 4% / DMSO 10%</w:t>
      </w:r>
    </w:p>
    <w:p w14:paraId="2EEE59E8" w14:textId="77777777" w:rsidR="00433805" w:rsidRDefault="00433805" w:rsidP="00433805">
      <w:pPr>
        <w:pStyle w:val="Paragraphedeliste"/>
        <w:ind w:left="408"/>
        <w:rPr>
          <w:i/>
          <w:iCs/>
          <w:sz w:val="18"/>
          <w:szCs w:val="18"/>
        </w:rPr>
      </w:pPr>
    </w:p>
    <w:p w14:paraId="62F76B89" w14:textId="77777777" w:rsidR="00671CAF" w:rsidRDefault="00671CAF" w:rsidP="00433805">
      <w:pPr>
        <w:pStyle w:val="Paragraphedeliste"/>
        <w:ind w:left="408"/>
        <w:rPr>
          <w:i/>
          <w:iCs/>
          <w:sz w:val="18"/>
          <w:szCs w:val="18"/>
        </w:rPr>
      </w:pPr>
    </w:p>
    <w:p w14:paraId="48E53FDC" w14:textId="77777777" w:rsidR="00671CAF" w:rsidRPr="00433805" w:rsidRDefault="00671CAF" w:rsidP="00433805">
      <w:pPr>
        <w:pStyle w:val="Paragraphedeliste"/>
        <w:ind w:left="408"/>
        <w:rPr>
          <w:i/>
          <w:iCs/>
          <w:sz w:val="18"/>
          <w:szCs w:val="18"/>
        </w:rPr>
      </w:pPr>
    </w:p>
    <w:tbl>
      <w:tblPr>
        <w:tblStyle w:val="Grilledutableau"/>
        <w:tblW w:w="15309" w:type="dxa"/>
        <w:tblLayout w:type="fixed"/>
        <w:tblLook w:val="04A0" w:firstRow="1" w:lastRow="0" w:firstColumn="1" w:lastColumn="0" w:noHBand="0" w:noVBand="1"/>
      </w:tblPr>
      <w:tblGrid>
        <w:gridCol w:w="3539"/>
        <w:gridCol w:w="7796"/>
        <w:gridCol w:w="3974"/>
      </w:tblGrid>
      <w:tr w:rsidR="00BF5A51" w14:paraId="082910C3" w14:textId="77777777" w:rsidTr="00D51D73">
        <w:tc>
          <w:tcPr>
            <w:tcW w:w="153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410E6" w14:textId="3FF5FE04" w:rsidR="00BF5A51" w:rsidRPr="00DF1E7B" w:rsidRDefault="00BF5A51" w:rsidP="00D51D73">
            <w:pPr>
              <w:spacing w:before="120" w:after="12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Livraison</w:t>
            </w:r>
          </w:p>
        </w:tc>
      </w:tr>
      <w:tr w:rsidR="00BF5A51" w14:paraId="7C73B8D1" w14:textId="77777777" w:rsidTr="00C959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4CE13" w14:textId="6E37E413" w:rsidR="00BF5A51" w:rsidRPr="008E7C1B" w:rsidRDefault="00BF5A51" w:rsidP="00D51D7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livraison souhaitée</w:t>
            </w:r>
            <w:r w:rsidR="00C95935">
              <w:rPr>
                <w:b/>
                <w:bCs/>
              </w:rPr>
              <w:t> 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28272" w14:textId="67758CBB" w:rsidR="00BF5A51" w:rsidRPr="008E7C1B" w:rsidRDefault="00BF5A51" w:rsidP="00D5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Température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0648" w14:textId="4BA0A10E" w:rsidR="00BF5A51" w:rsidRPr="008E7C1B" w:rsidRDefault="00BF5A51" w:rsidP="00D5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Sonde de température</w:t>
            </w:r>
          </w:p>
        </w:tc>
      </w:tr>
      <w:tr w:rsidR="00BF5A51" w14:paraId="49CE69AC" w14:textId="77777777" w:rsidTr="00C95935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B5F9" w14:textId="64E2A398" w:rsidR="00BF5A51" w:rsidRDefault="00BF5A51" w:rsidP="00D51D73">
            <w:pPr>
              <w:spacing w:before="120" w:after="120"/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60A1" w14:textId="615F5CF1" w:rsidR="00BF5A51" w:rsidRDefault="00BF5A51" w:rsidP="00BF5A51">
            <w:pPr>
              <w:spacing w:before="120" w:after="120"/>
              <w:jc w:val="center"/>
            </w:pPr>
            <w:r>
              <w:sym w:font="Wingdings" w:char="F06F"/>
            </w:r>
            <w:r>
              <w:t xml:space="preserve"> -196°C</w:t>
            </w:r>
            <w:r>
              <w:tab/>
            </w:r>
            <w:r>
              <w:sym w:font="Wingdings" w:char="F06F"/>
            </w:r>
            <w:r>
              <w:t xml:space="preserve"> -80°C</w:t>
            </w:r>
            <w:r>
              <w:tab/>
            </w:r>
            <w:r>
              <w:sym w:font="Wingdings" w:char="F06F"/>
            </w:r>
            <w:r>
              <w:t xml:space="preserve"> -20°C</w:t>
            </w:r>
            <w:r>
              <w:tab/>
            </w:r>
            <w:r>
              <w:sym w:font="Wingdings" w:char="F06F"/>
            </w:r>
            <w:r>
              <w:t xml:space="preserve"> +4°C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T° ambiante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B6E" w14:textId="524C4FA2" w:rsidR="00BF5A51" w:rsidRDefault="00BF5A51" w:rsidP="00D51D73">
            <w:pPr>
              <w:jc w:val="center"/>
            </w:pPr>
            <w:r>
              <w:sym w:font="Wingdings" w:char="F06F"/>
            </w:r>
            <w:r>
              <w:t xml:space="preserve"> Oui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Non</w:t>
            </w:r>
          </w:p>
        </w:tc>
      </w:tr>
    </w:tbl>
    <w:p w14:paraId="41B38F8C" w14:textId="4A4F173F" w:rsidR="00BF5A51" w:rsidRDefault="00BF5A51" w:rsidP="00BF5A51"/>
    <w:p w14:paraId="181F745B" w14:textId="442B5074" w:rsidR="00557B0A" w:rsidRPr="00FC43E9" w:rsidRDefault="00FC43E9" w:rsidP="00FC43E9">
      <w:pPr>
        <w:spacing w:before="120" w:after="120" w:line="240" w:lineRule="auto"/>
        <w:rPr>
          <w:b/>
          <w:bCs/>
          <w:smallCaps/>
        </w:rPr>
      </w:pPr>
      <w:r w:rsidRPr="00FC43E9">
        <w:rPr>
          <w:b/>
          <w:bCs/>
          <w:smallCaps/>
        </w:rPr>
        <w:t>Commentaires additionnels</w:t>
      </w:r>
      <w:r w:rsidR="00671CAF">
        <w:rPr>
          <w:b/>
          <w:bCs/>
          <w:smallCaps/>
        </w:rPr>
        <w:t> :</w:t>
      </w:r>
    </w:p>
    <w:p w14:paraId="5ADEC15F" w14:textId="2EAD5226" w:rsidR="00FC43E9" w:rsidRDefault="00FC43E9" w:rsidP="00433805"/>
    <w:p w14:paraId="4A354037" w14:textId="77ED5199" w:rsidR="00FC43E9" w:rsidRDefault="00FC43E9" w:rsidP="00433805"/>
    <w:p w14:paraId="66604FB1" w14:textId="33AC06C6" w:rsidR="00FC43E9" w:rsidRDefault="00FC43E9" w:rsidP="00433805"/>
    <w:p w14:paraId="698CAB3A" w14:textId="5491ACFB" w:rsidR="00FC43E9" w:rsidRDefault="00FC43E9" w:rsidP="00433805"/>
    <w:p w14:paraId="73A5FC03" w14:textId="77777777" w:rsidR="00FC43E9" w:rsidRDefault="00FC43E9" w:rsidP="00433805"/>
    <w:p w14:paraId="42C6E1BE" w14:textId="62CF1568" w:rsidR="00FC43E9" w:rsidRDefault="00FC43E9" w:rsidP="00433805"/>
    <w:p w14:paraId="3D751963" w14:textId="505BC64D" w:rsidR="00FC43E9" w:rsidRDefault="00FC43E9" w:rsidP="00433805"/>
    <w:p w14:paraId="6BD361EB" w14:textId="77777777" w:rsidR="00FC43E9" w:rsidRDefault="00FC43E9" w:rsidP="00433805"/>
    <w:p w14:paraId="57D1A1F6" w14:textId="77777777" w:rsidR="00557B0A" w:rsidRDefault="00557B0A" w:rsidP="00BF5A51"/>
    <w:p w14:paraId="3B11E9DF" w14:textId="3945D41F" w:rsidR="00557B0A" w:rsidRDefault="00557B0A" w:rsidP="00BF5A51"/>
    <w:p w14:paraId="46E7875F" w14:textId="2C5789E5" w:rsidR="00557B0A" w:rsidRDefault="00557B0A" w:rsidP="00BF5A51">
      <w:r w:rsidRPr="00557B0A">
        <w:rPr>
          <w:b/>
          <w:bCs/>
        </w:rPr>
        <w:t>Merci de retourner ce document qualifié à l’adresse mail suivante</w:t>
      </w:r>
      <w:r>
        <w:t> :</w:t>
      </w:r>
    </w:p>
    <w:p w14:paraId="3551D98E" w14:textId="1719D0A3" w:rsidR="00557B0A" w:rsidRPr="00557B0A" w:rsidRDefault="00557B0A" w:rsidP="00557B0A">
      <w:pPr>
        <w:rPr>
          <w:b/>
          <w:bCs/>
        </w:rPr>
      </w:pPr>
      <w:r w:rsidRPr="00557B0A">
        <w:rPr>
          <w:b/>
          <w:bCs/>
        </w:rPr>
        <w:t>eric.robinet@lymphobank.fr</w:t>
      </w:r>
    </w:p>
    <w:sectPr w:rsidR="00557B0A" w:rsidRPr="00557B0A" w:rsidSect="00671CAF">
      <w:pgSz w:w="16838" w:h="11906" w:orient="landscape"/>
      <w:pgMar w:top="720" w:right="720" w:bottom="72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FCCE" w14:textId="77777777" w:rsidR="005B553F" w:rsidRDefault="005B553F" w:rsidP="009B4617">
      <w:pPr>
        <w:spacing w:after="0" w:line="240" w:lineRule="auto"/>
      </w:pPr>
      <w:r>
        <w:separator/>
      </w:r>
    </w:p>
  </w:endnote>
  <w:endnote w:type="continuationSeparator" w:id="0">
    <w:p w14:paraId="24B81637" w14:textId="77777777" w:rsidR="005B553F" w:rsidRDefault="005B553F" w:rsidP="009B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507386"/>
      <w:docPartObj>
        <w:docPartGallery w:val="Page Numbers (Bottom of Page)"/>
        <w:docPartUnique/>
      </w:docPartObj>
    </w:sdtPr>
    <w:sdtEndPr/>
    <w:sdtContent>
      <w:p w14:paraId="66F62E99" w14:textId="77777777" w:rsidR="00603A00" w:rsidRDefault="00603A00">
        <w:pPr>
          <w:pStyle w:val="Pieddepag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85F7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85F7E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0D669F71" w14:textId="77777777" w:rsidR="00603A00" w:rsidRDefault="00603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4595" w14:textId="77777777" w:rsidR="005B553F" w:rsidRDefault="005B553F" w:rsidP="009B4617">
      <w:pPr>
        <w:spacing w:after="0" w:line="240" w:lineRule="auto"/>
      </w:pPr>
      <w:r>
        <w:separator/>
      </w:r>
    </w:p>
  </w:footnote>
  <w:footnote w:type="continuationSeparator" w:id="0">
    <w:p w14:paraId="3EE1E525" w14:textId="77777777" w:rsidR="005B553F" w:rsidRDefault="005B553F" w:rsidP="009B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987" w:type="dxa"/>
      <w:tblInd w:w="4673" w:type="dxa"/>
      <w:tblLook w:val="04A0" w:firstRow="1" w:lastRow="0" w:firstColumn="1" w:lastColumn="0" w:noHBand="0" w:noVBand="1"/>
    </w:tblPr>
    <w:tblGrid>
      <w:gridCol w:w="6095"/>
      <w:gridCol w:w="1701"/>
      <w:gridCol w:w="1191"/>
    </w:tblGrid>
    <w:tr w:rsidR="00CD1C84" w:rsidRPr="0058501A" w14:paraId="7BB3A5E2" w14:textId="77777777" w:rsidTr="00671CAF">
      <w:tc>
        <w:tcPr>
          <w:tcW w:w="6095" w:type="dxa"/>
          <w:vMerge w:val="restart"/>
          <w:vAlign w:val="center"/>
        </w:tcPr>
        <w:p w14:paraId="754B6B9E" w14:textId="77777777" w:rsidR="00CD1C84" w:rsidRPr="00671CAF" w:rsidRDefault="00CD1C84" w:rsidP="00671CAF">
          <w:pPr>
            <w:pStyle w:val="En-tte"/>
            <w:jc w:val="center"/>
            <w:rPr>
              <w:rFonts w:ascii="Arial" w:hAnsi="Arial" w:cs="Arial"/>
              <w:b/>
              <w:sz w:val="24"/>
            </w:rPr>
          </w:pPr>
          <w:r w:rsidRPr="00671CAF">
            <w:rPr>
              <w:rFonts w:ascii="Arial" w:hAnsi="Arial" w:cs="Arial"/>
              <w:b/>
              <w:sz w:val="24"/>
            </w:rPr>
            <w:t>Fiche d’expression des besoins du client</w:t>
          </w:r>
        </w:p>
      </w:tc>
      <w:tc>
        <w:tcPr>
          <w:tcW w:w="1701" w:type="dxa"/>
          <w:vAlign w:val="center"/>
        </w:tcPr>
        <w:p w14:paraId="696C8422" w14:textId="77777777" w:rsidR="00CD1C84" w:rsidRPr="0058501A" w:rsidRDefault="00CD1C84" w:rsidP="00671CAF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58501A">
            <w:rPr>
              <w:rFonts w:ascii="Arial" w:hAnsi="Arial" w:cs="Arial"/>
              <w:b/>
              <w:sz w:val="16"/>
              <w:szCs w:val="16"/>
            </w:rPr>
            <w:t>Référence :</w:t>
          </w:r>
        </w:p>
      </w:tc>
      <w:tc>
        <w:tcPr>
          <w:tcW w:w="1191" w:type="dxa"/>
          <w:vAlign w:val="center"/>
        </w:tcPr>
        <w:p w14:paraId="0315F063" w14:textId="3A1ED38E" w:rsidR="00CD1C84" w:rsidRPr="0058501A" w:rsidRDefault="00671CAF" w:rsidP="00671CAF">
          <w:pPr>
            <w:pStyle w:val="En-tt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ENR-CC-001</w:t>
          </w:r>
        </w:p>
      </w:tc>
    </w:tr>
    <w:tr w:rsidR="00CD1C84" w:rsidRPr="0058501A" w14:paraId="3EFD965D" w14:textId="77777777" w:rsidTr="00671CAF">
      <w:tc>
        <w:tcPr>
          <w:tcW w:w="6095" w:type="dxa"/>
          <w:vMerge/>
        </w:tcPr>
        <w:p w14:paraId="485EB523" w14:textId="77777777" w:rsidR="00CD1C84" w:rsidRPr="0058501A" w:rsidRDefault="00CD1C84" w:rsidP="00671CAF">
          <w:pPr>
            <w:pStyle w:val="En-tte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7457D62E" w14:textId="77777777" w:rsidR="00CD1C84" w:rsidRPr="0058501A" w:rsidRDefault="00CD1C84" w:rsidP="00671CAF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58501A">
            <w:rPr>
              <w:rFonts w:ascii="Arial" w:hAnsi="Arial" w:cs="Arial"/>
              <w:b/>
              <w:sz w:val="16"/>
              <w:szCs w:val="16"/>
            </w:rPr>
            <w:t>Version :</w:t>
          </w:r>
        </w:p>
      </w:tc>
      <w:tc>
        <w:tcPr>
          <w:tcW w:w="1191" w:type="dxa"/>
          <w:vAlign w:val="center"/>
        </w:tcPr>
        <w:p w14:paraId="68C09413" w14:textId="2CCC9B75" w:rsidR="00CD1C84" w:rsidRPr="0058501A" w:rsidRDefault="00D15B7B" w:rsidP="00671CAF">
          <w:pPr>
            <w:pStyle w:val="En-tt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5</w:t>
          </w:r>
        </w:p>
      </w:tc>
    </w:tr>
    <w:tr w:rsidR="00CD1C84" w:rsidRPr="0058501A" w14:paraId="1CECC0E3" w14:textId="77777777" w:rsidTr="00671CAF">
      <w:tc>
        <w:tcPr>
          <w:tcW w:w="6095" w:type="dxa"/>
          <w:vMerge/>
        </w:tcPr>
        <w:p w14:paraId="01559BEB" w14:textId="77777777" w:rsidR="00CD1C84" w:rsidRPr="0058501A" w:rsidRDefault="00CD1C84" w:rsidP="00671CAF">
          <w:pPr>
            <w:pStyle w:val="En-tte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C4B32E1" w14:textId="77777777" w:rsidR="00CD1C84" w:rsidRPr="0058501A" w:rsidRDefault="00CD1C84" w:rsidP="00671CAF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58501A">
            <w:rPr>
              <w:rFonts w:ascii="Arial" w:hAnsi="Arial" w:cs="Arial"/>
              <w:b/>
              <w:sz w:val="16"/>
              <w:szCs w:val="16"/>
            </w:rPr>
            <w:t>Date d’application :</w:t>
          </w:r>
        </w:p>
      </w:tc>
      <w:tc>
        <w:tcPr>
          <w:tcW w:w="1191" w:type="dxa"/>
          <w:vAlign w:val="center"/>
        </w:tcPr>
        <w:p w14:paraId="7BEBB787" w14:textId="48251619" w:rsidR="00CD1C84" w:rsidRPr="0058501A" w:rsidRDefault="00671CAF" w:rsidP="00671CAF">
          <w:pPr>
            <w:pStyle w:val="En-tt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="009971BA">
            <w:rPr>
              <w:rFonts w:ascii="Arial" w:hAnsi="Arial" w:cs="Arial"/>
              <w:i/>
              <w:sz w:val="16"/>
              <w:szCs w:val="16"/>
            </w:rPr>
            <w:t>6/05</w:t>
          </w:r>
          <w:r>
            <w:rPr>
              <w:rFonts w:ascii="Arial" w:hAnsi="Arial" w:cs="Arial"/>
              <w:i/>
              <w:sz w:val="16"/>
              <w:szCs w:val="16"/>
            </w:rPr>
            <w:t>/2020</w:t>
          </w:r>
        </w:p>
      </w:tc>
    </w:tr>
    <w:tr w:rsidR="00CD1C84" w:rsidRPr="0058501A" w14:paraId="0782E56B" w14:textId="77777777" w:rsidTr="00671CAF">
      <w:tc>
        <w:tcPr>
          <w:tcW w:w="6095" w:type="dxa"/>
          <w:vAlign w:val="center"/>
        </w:tcPr>
        <w:p w14:paraId="2D4EC3AF" w14:textId="675A8F29" w:rsidR="00CD1C84" w:rsidRPr="0058501A" w:rsidRDefault="00CD1C84" w:rsidP="00671CAF">
          <w:pPr>
            <w:pStyle w:val="En-tte"/>
            <w:rPr>
              <w:rFonts w:ascii="Arial" w:hAnsi="Arial" w:cs="Arial"/>
              <w:i/>
              <w:sz w:val="16"/>
              <w:szCs w:val="20"/>
            </w:rPr>
          </w:pPr>
          <w:r w:rsidRPr="0058501A">
            <w:rPr>
              <w:rFonts w:ascii="Arial" w:hAnsi="Arial" w:cs="Arial"/>
              <w:b/>
              <w:sz w:val="16"/>
              <w:szCs w:val="20"/>
            </w:rPr>
            <w:t>Rédaction :</w:t>
          </w:r>
          <w:r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>
            <w:rPr>
              <w:rFonts w:ascii="Arial" w:hAnsi="Arial" w:cs="Arial"/>
              <w:i/>
              <w:sz w:val="16"/>
              <w:szCs w:val="20"/>
            </w:rPr>
            <w:t>Eric ROBINET</w:t>
          </w:r>
        </w:p>
      </w:tc>
      <w:tc>
        <w:tcPr>
          <w:tcW w:w="1701" w:type="dxa"/>
          <w:vAlign w:val="center"/>
        </w:tcPr>
        <w:p w14:paraId="41B5E984" w14:textId="77777777" w:rsidR="00CD1C84" w:rsidRPr="0058501A" w:rsidRDefault="00CD1C84" w:rsidP="00671CAF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58501A">
            <w:rPr>
              <w:rFonts w:ascii="Arial" w:hAnsi="Arial" w:cs="Arial"/>
              <w:b/>
              <w:sz w:val="16"/>
              <w:szCs w:val="16"/>
            </w:rPr>
            <w:t>Date de révision :</w:t>
          </w:r>
        </w:p>
      </w:tc>
      <w:tc>
        <w:tcPr>
          <w:tcW w:w="1191" w:type="dxa"/>
          <w:vAlign w:val="center"/>
        </w:tcPr>
        <w:p w14:paraId="7ACC37BA" w14:textId="4DD124D0" w:rsidR="00CD1C84" w:rsidRPr="0058501A" w:rsidRDefault="00671CAF" w:rsidP="00671CAF">
          <w:pPr>
            <w:pStyle w:val="En-tt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2</w:t>
          </w:r>
          <w:r w:rsidR="009971BA">
            <w:rPr>
              <w:rFonts w:ascii="Arial" w:hAnsi="Arial" w:cs="Arial"/>
              <w:i/>
              <w:sz w:val="16"/>
              <w:szCs w:val="16"/>
            </w:rPr>
            <w:t>6/05</w:t>
          </w:r>
          <w:r>
            <w:rPr>
              <w:rFonts w:ascii="Arial" w:hAnsi="Arial" w:cs="Arial"/>
              <w:i/>
              <w:sz w:val="16"/>
              <w:szCs w:val="16"/>
            </w:rPr>
            <w:t>/2022</w:t>
          </w:r>
        </w:p>
      </w:tc>
    </w:tr>
    <w:tr w:rsidR="00CD1C84" w:rsidRPr="0058501A" w14:paraId="1217DA65" w14:textId="77777777" w:rsidTr="00671CAF">
      <w:tc>
        <w:tcPr>
          <w:tcW w:w="6095" w:type="dxa"/>
          <w:vAlign w:val="center"/>
        </w:tcPr>
        <w:p w14:paraId="19E21CAF" w14:textId="66B66B0D" w:rsidR="00CD1C84" w:rsidRPr="0058501A" w:rsidRDefault="00CD1C84" w:rsidP="00671CAF">
          <w:pPr>
            <w:pStyle w:val="En-tte"/>
            <w:rPr>
              <w:rFonts w:ascii="Arial" w:hAnsi="Arial" w:cs="Arial"/>
              <w:i/>
              <w:sz w:val="16"/>
              <w:szCs w:val="20"/>
            </w:rPr>
          </w:pPr>
          <w:r w:rsidRPr="0058501A">
            <w:rPr>
              <w:rFonts w:ascii="Arial" w:hAnsi="Arial" w:cs="Arial"/>
              <w:b/>
              <w:sz w:val="16"/>
              <w:szCs w:val="20"/>
            </w:rPr>
            <w:t>Validation :</w:t>
          </w:r>
          <w:r w:rsidR="00D12FE8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i/>
              <w:sz w:val="16"/>
              <w:szCs w:val="20"/>
            </w:rPr>
            <w:t>Felicita</w:t>
          </w:r>
          <w:proofErr w:type="spellEnd"/>
          <w:r>
            <w:rPr>
              <w:rFonts w:ascii="Arial" w:hAnsi="Arial" w:cs="Arial"/>
              <w:i/>
              <w:sz w:val="16"/>
              <w:szCs w:val="20"/>
            </w:rPr>
            <w:t xml:space="preserve"> GALA</w:t>
          </w:r>
        </w:p>
      </w:tc>
      <w:tc>
        <w:tcPr>
          <w:tcW w:w="1701" w:type="dxa"/>
          <w:vAlign w:val="center"/>
        </w:tcPr>
        <w:p w14:paraId="12731827" w14:textId="77777777" w:rsidR="00CD1C84" w:rsidRPr="0058501A" w:rsidRDefault="00CD1C84" w:rsidP="00671CAF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58501A">
            <w:rPr>
              <w:rFonts w:ascii="Arial" w:hAnsi="Arial" w:cs="Arial"/>
              <w:b/>
              <w:sz w:val="16"/>
              <w:szCs w:val="16"/>
            </w:rPr>
            <w:t>Nombre de pages :</w:t>
          </w:r>
        </w:p>
      </w:tc>
      <w:tc>
        <w:tcPr>
          <w:tcW w:w="1191" w:type="dxa"/>
          <w:vAlign w:val="center"/>
        </w:tcPr>
        <w:p w14:paraId="64725AF2" w14:textId="686B5658" w:rsidR="00CD1C84" w:rsidRPr="0058501A" w:rsidRDefault="00557B0A" w:rsidP="00671CAF">
          <w:pPr>
            <w:pStyle w:val="En-tte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5</w:t>
          </w:r>
        </w:p>
      </w:tc>
    </w:tr>
  </w:tbl>
  <w:p w14:paraId="174944DB" w14:textId="68446385" w:rsidR="00603A00" w:rsidRDefault="000C12E8">
    <w:pPr>
      <w:pStyle w:val="En-tte"/>
    </w:pPr>
    <w:r w:rsidRPr="0058501A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17271C84" wp14:editId="6A210247">
          <wp:simplePos x="0" y="0"/>
          <wp:positionH relativeFrom="margin">
            <wp:posOffset>-85725</wp:posOffset>
          </wp:positionH>
          <wp:positionV relativeFrom="paragraph">
            <wp:posOffset>-841375</wp:posOffset>
          </wp:positionV>
          <wp:extent cx="2072005" cy="809625"/>
          <wp:effectExtent l="0" t="0" r="0" b="0"/>
          <wp:wrapNone/>
          <wp:docPr id="6" name="Image 6" descr="C:\Users\Robinet\Documents\Aspects réglementaires\00 - Documents officiels\Logo Lympho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et\Documents\Aspects réglementaires\00 - Documents officiels\Logo Lymphob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827">
      <w:rPr>
        <w:b/>
        <w:bCs/>
        <w:smallCaps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8C1D2C" wp14:editId="07E1D365">
              <wp:simplePos x="0" y="0"/>
              <wp:positionH relativeFrom="column">
                <wp:posOffset>139700</wp:posOffset>
              </wp:positionH>
              <wp:positionV relativeFrom="paragraph">
                <wp:posOffset>-207010</wp:posOffset>
              </wp:positionV>
              <wp:extent cx="1809750" cy="428625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4FDCD" w14:textId="77777777" w:rsidR="00CD1C84" w:rsidRPr="00CD1C84" w:rsidRDefault="00CD1C84" w:rsidP="00CD1C84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D1C8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Custom </w:t>
                          </w:r>
                          <w:proofErr w:type="spellStart"/>
                          <w:r w:rsidRPr="00CD1C8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cell</w:t>
                          </w:r>
                          <w:proofErr w:type="spellEnd"/>
                          <w:r w:rsidRPr="00CD1C8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Pr="00CD1C84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sourcing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8C1D2C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11pt;margin-top:-16.3pt;width:142.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" filled="f" stroked="f" strokeweight=".5pt">
              <v:textbox>
                <w:txbxContent>
                  <w:p w14:paraId="00D4FDCD" w14:textId="77777777" w:rsidR="00CD1C84" w:rsidRPr="00CD1C84" w:rsidRDefault="00CD1C84" w:rsidP="00CD1C84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D1C84">
                      <w:rPr>
                        <w:b/>
                        <w:bCs/>
                        <w:sz w:val="26"/>
                        <w:szCs w:val="26"/>
                      </w:rPr>
                      <w:t xml:space="preserve">Custom </w:t>
                    </w:r>
                    <w:proofErr w:type="spellStart"/>
                    <w:r w:rsidRPr="00CD1C84">
                      <w:rPr>
                        <w:b/>
                        <w:bCs/>
                        <w:sz w:val="26"/>
                        <w:szCs w:val="26"/>
                      </w:rPr>
                      <w:t>cell</w:t>
                    </w:r>
                    <w:proofErr w:type="spellEnd"/>
                    <w:r w:rsidRPr="00CD1C84">
                      <w:rPr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Pr="00CD1C84">
                      <w:rPr>
                        <w:b/>
                        <w:bCs/>
                        <w:sz w:val="26"/>
                        <w:szCs w:val="26"/>
                      </w:rPr>
                      <w:t>sourcing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5E88"/>
    <w:multiLevelType w:val="hybridMultilevel"/>
    <w:tmpl w:val="105E44C6"/>
    <w:lvl w:ilvl="0" w:tplc="132A716E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12C1726"/>
    <w:multiLevelType w:val="hybridMultilevel"/>
    <w:tmpl w:val="5E8468E4"/>
    <w:lvl w:ilvl="0" w:tplc="EAE63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52C"/>
    <w:multiLevelType w:val="hybridMultilevel"/>
    <w:tmpl w:val="105E44C6"/>
    <w:lvl w:ilvl="0" w:tplc="132A716E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6786440"/>
    <w:multiLevelType w:val="hybridMultilevel"/>
    <w:tmpl w:val="8724F536"/>
    <w:lvl w:ilvl="0" w:tplc="1124EF1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D4A72BF"/>
    <w:multiLevelType w:val="hybridMultilevel"/>
    <w:tmpl w:val="81D2CEE0"/>
    <w:lvl w:ilvl="0" w:tplc="44D4078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17"/>
    <w:rsid w:val="000149B7"/>
    <w:rsid w:val="00015460"/>
    <w:rsid w:val="00057A88"/>
    <w:rsid w:val="00077053"/>
    <w:rsid w:val="000A5229"/>
    <w:rsid w:val="000A6EFF"/>
    <w:rsid w:val="000B174E"/>
    <w:rsid w:val="000C12E8"/>
    <w:rsid w:val="000E5B42"/>
    <w:rsid w:val="00111596"/>
    <w:rsid w:val="00142B56"/>
    <w:rsid w:val="00167137"/>
    <w:rsid w:val="00185141"/>
    <w:rsid w:val="00185E14"/>
    <w:rsid w:val="00197C7A"/>
    <w:rsid w:val="001A3808"/>
    <w:rsid w:val="00204099"/>
    <w:rsid w:val="00215DEB"/>
    <w:rsid w:val="002161AF"/>
    <w:rsid w:val="00285F7E"/>
    <w:rsid w:val="00286E6B"/>
    <w:rsid w:val="00294B1C"/>
    <w:rsid w:val="002D5682"/>
    <w:rsid w:val="00313866"/>
    <w:rsid w:val="00315639"/>
    <w:rsid w:val="003A3419"/>
    <w:rsid w:val="00433805"/>
    <w:rsid w:val="004965DD"/>
    <w:rsid w:val="00526388"/>
    <w:rsid w:val="00534C26"/>
    <w:rsid w:val="00543DF6"/>
    <w:rsid w:val="00557B0A"/>
    <w:rsid w:val="005841C8"/>
    <w:rsid w:val="0058501A"/>
    <w:rsid w:val="00596806"/>
    <w:rsid w:val="005A5DBE"/>
    <w:rsid w:val="005B553F"/>
    <w:rsid w:val="005C00AE"/>
    <w:rsid w:val="005C1B51"/>
    <w:rsid w:val="005E1CCB"/>
    <w:rsid w:val="005E50E7"/>
    <w:rsid w:val="00600721"/>
    <w:rsid w:val="00603A00"/>
    <w:rsid w:val="006315D0"/>
    <w:rsid w:val="006353D5"/>
    <w:rsid w:val="00671CAF"/>
    <w:rsid w:val="00752290"/>
    <w:rsid w:val="00776644"/>
    <w:rsid w:val="00894A3B"/>
    <w:rsid w:val="008E7C1B"/>
    <w:rsid w:val="00904976"/>
    <w:rsid w:val="0092104C"/>
    <w:rsid w:val="0095374F"/>
    <w:rsid w:val="00985A75"/>
    <w:rsid w:val="009971BA"/>
    <w:rsid w:val="009A062D"/>
    <w:rsid w:val="009A16FB"/>
    <w:rsid w:val="009B4617"/>
    <w:rsid w:val="009E19E7"/>
    <w:rsid w:val="00A45ECF"/>
    <w:rsid w:val="00A673B1"/>
    <w:rsid w:val="00AA0772"/>
    <w:rsid w:val="00AC42BD"/>
    <w:rsid w:val="00AF6BD5"/>
    <w:rsid w:val="00B14C8C"/>
    <w:rsid w:val="00B52ED0"/>
    <w:rsid w:val="00BC3B85"/>
    <w:rsid w:val="00BF5A51"/>
    <w:rsid w:val="00C57980"/>
    <w:rsid w:val="00C73280"/>
    <w:rsid w:val="00C95935"/>
    <w:rsid w:val="00CA1925"/>
    <w:rsid w:val="00CC4656"/>
    <w:rsid w:val="00CC5368"/>
    <w:rsid w:val="00CD1C84"/>
    <w:rsid w:val="00CF6595"/>
    <w:rsid w:val="00D12FE8"/>
    <w:rsid w:val="00D1407A"/>
    <w:rsid w:val="00D15B7B"/>
    <w:rsid w:val="00D62C7D"/>
    <w:rsid w:val="00DC749B"/>
    <w:rsid w:val="00DE147E"/>
    <w:rsid w:val="00DF077A"/>
    <w:rsid w:val="00DF1E7B"/>
    <w:rsid w:val="00DF343D"/>
    <w:rsid w:val="00E05697"/>
    <w:rsid w:val="00E36235"/>
    <w:rsid w:val="00E65778"/>
    <w:rsid w:val="00EB3789"/>
    <w:rsid w:val="00EC090D"/>
    <w:rsid w:val="00EC62EF"/>
    <w:rsid w:val="00ED0F19"/>
    <w:rsid w:val="00EF5040"/>
    <w:rsid w:val="00F17007"/>
    <w:rsid w:val="00FB38B0"/>
    <w:rsid w:val="00FC43E9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DF62"/>
  <w15:chartTrackingRefBased/>
  <w15:docId w15:val="{E71E18EA-4FCE-43EC-A945-27023A80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617"/>
  </w:style>
  <w:style w:type="paragraph" w:styleId="Pieddepage">
    <w:name w:val="footer"/>
    <w:basedOn w:val="Normal"/>
    <w:link w:val="PieddepageCar"/>
    <w:uiPriority w:val="99"/>
    <w:unhideWhenUsed/>
    <w:rsid w:val="009B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617"/>
  </w:style>
  <w:style w:type="table" w:styleId="Grilledutableau">
    <w:name w:val="Table Grid"/>
    <w:basedOn w:val="TableauNormal"/>
    <w:uiPriority w:val="59"/>
    <w:rsid w:val="009B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7C7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7C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53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124B626DA544F82201091A0D66B18" ma:contentTypeVersion="11" ma:contentTypeDescription="Crée un document." ma:contentTypeScope="" ma:versionID="9e7d1f7727f5be63d32d4194496368ce">
  <xsd:schema xmlns:xsd="http://www.w3.org/2001/XMLSchema" xmlns:xs="http://www.w3.org/2001/XMLSchema" xmlns:p="http://schemas.microsoft.com/office/2006/metadata/properties" xmlns:ns2="c83d6c4f-7c71-4583-9a87-40efcd82d7d4" xmlns:ns3="64789461-74f7-4209-b4eb-72fa00148c0e" targetNamespace="http://schemas.microsoft.com/office/2006/metadata/properties" ma:root="true" ma:fieldsID="9bcc2b498f0b0318342b1fc33f74d683" ns2:_="" ns3:_="">
    <xsd:import namespace="c83d6c4f-7c71-4583-9a87-40efcd82d7d4"/>
    <xsd:import namespace="64789461-74f7-4209-b4eb-72fa00148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6c4f-7c71-4583-9a87-40efcd82d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9461-74f7-4209-b4eb-72fa0014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C05E-2C65-4946-810C-A54451FB2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9C900-2DB8-440D-BAC1-80C56387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6c4f-7c71-4583-9a87-40efcd82d7d4"/>
    <ds:schemaRef ds:uri="64789461-74f7-4209-b4eb-72fa0014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967E1-C5FE-467A-8B55-A3FD3DF38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F3735-BD21-4AAC-86BD-64A50DA9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Royer-Dangeville</dc:creator>
  <cp:keywords/>
  <dc:description/>
  <cp:lastModifiedBy>Eric ROBINET</cp:lastModifiedBy>
  <cp:revision>2</cp:revision>
  <cp:lastPrinted>2020-04-21T10:12:00Z</cp:lastPrinted>
  <dcterms:created xsi:type="dcterms:W3CDTF">2020-05-26T12:46:00Z</dcterms:created>
  <dcterms:modified xsi:type="dcterms:W3CDTF">2020-05-26T12:46:00Z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0x0101007FA124B626DA544F82201091A0D66B18</vt:lpwstr>
  </property>
</Properties>
</file>